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A83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Թեմա 6՝ Տվյալների վերլուծության հիմունքները</w:t>
      </w:r>
    </w:p>
    <w:p w14:paraId="7A3B2EE8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Մոդուլ՝ </w:t>
      </w:r>
      <w:r w:rsidRPr="003742B8">
        <w:rPr>
          <w:rFonts w:hint="cs"/>
        </w:rPr>
        <w:t>Տվյալների հետ աշխատելու գրագիտություն և հետազոտական հմտություններ</w:t>
      </w:r>
    </w:p>
    <w:p w14:paraId="4B83790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Դասի տևողությունը՝ </w:t>
      </w:r>
      <w:r w:rsidRPr="003742B8">
        <w:rPr>
          <w:rFonts w:hint="cs"/>
        </w:rPr>
        <w:t>45 րոպե</w:t>
      </w:r>
    </w:p>
    <w:p w14:paraId="0DC81B2E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Դասի հերթականությունը՝ </w:t>
      </w:r>
      <w:r w:rsidRPr="003742B8">
        <w:rPr>
          <w:rFonts w:hint="cs"/>
        </w:rPr>
        <w:t>6 (ութ դասից)</w:t>
      </w:r>
    </w:p>
    <w:p w14:paraId="50C7684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Նպատակ</w:t>
      </w:r>
    </w:p>
    <w:p w14:paraId="0CF98C2C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կծանոթանան տվյալների վերլուծության հիմնական եղանակներին՝ հասկանալով միջինների, միտումների և համեմատությունների նշանակությունը: Նրանք կսովորեն տվյալներից ստանալ իմաստալից տեղեկատվություն, բացահայտել օրինաչափություններ և կատարել պարզ կանխատեսումներ: Դասը կապում է նախորդ թեմաների գիտելիքները (հավաքում, դասակարգում, ներկայացում) և ցույց է տալիս, թե ինչպես տվյալների վերլուծությունը օգնում է որոշումների կայացմանը:</w:t>
      </w:r>
    </w:p>
    <w:p w14:paraId="5C8335EB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Վերջնարդյունքներ</w:t>
      </w:r>
    </w:p>
    <w:p w14:paraId="30B87295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Դասի ավարտին սովորողը՝</w:t>
      </w:r>
    </w:p>
    <w:p w14:paraId="2F107B6C" w14:textId="6E98E3E3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Հաշվում է պարզ վիճակագրական ցուցանիշներ (միջին, </w:t>
      </w:r>
      <w:r w:rsidR="00AD1569">
        <w:rPr>
          <w:rFonts w:ascii="Times New Roman" w:hAnsi="Times New Roman" w:cs="Times New Roman" w:hint="cs"/>
        </w:rPr>
        <w:t>մեդիան/կիսորդ</w:t>
      </w:r>
      <w:r w:rsidR="00AD1569">
        <w:rPr>
          <w:rFonts w:ascii="Times New Roman" w:hAnsi="Times New Roman" w:cs="Times New Roman"/>
        </w:rPr>
        <w:t>/կիսոդ</w:t>
      </w:r>
      <w:r w:rsidRPr="003742B8">
        <w:rPr>
          <w:rFonts w:ascii="Times New Roman" w:hAnsi="Times New Roman" w:cs="Times New Roman" w:hint="cs"/>
        </w:rPr>
        <w:t>, մոդա) փոքր տվյալների հավաքածուի համար:</w:t>
      </w:r>
    </w:p>
    <w:p w14:paraId="265BA80A" w14:textId="1A85311E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Բացահայտում է տվյալներում ≥2 օրինաչափություն կամ միտում:</w:t>
      </w:r>
    </w:p>
    <w:p w14:paraId="254A5E40" w14:textId="5CD0F0B4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Համեմատում է երկու տվյալների խումբ և գրում է եզրակացություն:</w:t>
      </w:r>
    </w:p>
    <w:p w14:paraId="310E9631" w14:textId="3C56A295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Կատարում է պարզ կանխատեսում՝ հիմնված դիտարկված միտումների վրա:</w:t>
      </w:r>
    </w:p>
    <w:p w14:paraId="21B1323F" w14:textId="206E870B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Բացատրում է, թե ինչու չի կարելի միշտ վստահել միայն մեկ ցուցանիշին (օր․ միայն միջինին):</w:t>
      </w:r>
    </w:p>
    <w:p w14:paraId="25E1649E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Ակնկալվող գիտելիք</w:t>
      </w:r>
    </w:p>
    <w:p w14:paraId="52DDD10C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Դասի ավարտին սովորողը գիտի՝</w:t>
      </w:r>
    </w:p>
    <w:p w14:paraId="22A9966C" w14:textId="5E987365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Միջին թվաբանական՝ բոլոր արժեքների գումարը բաժանած դրանց քանակի վրա:</w:t>
      </w:r>
    </w:p>
    <w:p w14:paraId="5EFC77A3" w14:textId="088DFFA2" w:rsidR="00300B4E" w:rsidRPr="003742B8" w:rsidRDefault="00AD1569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</w:rPr>
        <w:t>Մեդիան/կիսորդ</w:t>
      </w:r>
      <w:r>
        <w:rPr>
          <w:rFonts w:ascii="Times New Roman" w:hAnsi="Times New Roman" w:cs="Times New Roman"/>
        </w:rPr>
        <w:t>/կիսորդ</w:t>
      </w:r>
      <w:r w:rsidR="00000000" w:rsidRPr="003742B8">
        <w:rPr>
          <w:rFonts w:ascii="Times New Roman" w:hAnsi="Times New Roman" w:cs="Times New Roman" w:hint="cs"/>
        </w:rPr>
        <w:t>՝ դասավորված շարքի կենտրոնական արժեքը:</w:t>
      </w:r>
    </w:p>
    <w:p w14:paraId="16869038" w14:textId="2B125790" w:rsidR="00300B4E" w:rsidRPr="003742B8" w:rsidRDefault="00315FB4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Մոդ՝ ամենահաճախ հանդիպող արժեքը:</w:t>
      </w:r>
    </w:p>
    <w:p w14:paraId="43576C51" w14:textId="1B34330C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Միտում՝ տվյալների փոփոխության ուղղությունը ժամանակի ընթացքում:</w:t>
      </w:r>
    </w:p>
    <w:p w14:paraId="0BE32D34" w14:textId="41544123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Օրինաչափություն՝ կրկնվող կապ կամ կառուցվածք տվյալներում:</w:t>
      </w:r>
    </w:p>
    <w:p w14:paraId="1FF71EDF" w14:textId="122138C1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Արտածված արժեք (outlier)՝ շատ տարբերվող արժեք, որը կարող է ազդել վերլուծության վրա:</w:t>
      </w:r>
    </w:p>
    <w:p w14:paraId="66680948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Գործնական առաջադրանքներ</w:t>
      </w:r>
    </w:p>
    <w:p w14:paraId="4038F8CE" w14:textId="0F20E3A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Առաջադրանք 1. «Միջինից այն կողմ» (15 րոպե</w:t>
      </w:r>
      <w:r w:rsidR="002C1657" w:rsidRPr="003742B8">
        <w:rPr>
          <w:rFonts w:hint="cs"/>
          <w:b/>
          <w:bCs/>
        </w:rPr>
        <w:t>, մակարդակ՝ պարզ-միջին</w:t>
      </w:r>
      <w:r w:rsidRPr="003742B8">
        <w:rPr>
          <w:rFonts w:hint="cs"/>
          <w:b/>
          <w:bCs/>
        </w:rPr>
        <w:t>)</w:t>
      </w:r>
    </w:p>
    <w:p w14:paraId="64ADD505" w14:textId="2B475B78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Նպատակ՝ </w:t>
      </w:r>
      <w:r w:rsidRPr="003742B8">
        <w:rPr>
          <w:rFonts w:hint="cs"/>
        </w:rPr>
        <w:t xml:space="preserve">Հասկանալ միջին,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 xml:space="preserve"> և մոդ ցուցանիշների տարբերությունները և կիրառելիությունը:</w:t>
      </w:r>
    </w:p>
    <w:p w14:paraId="7BD20704" w14:textId="652063A8" w:rsidR="00300B4E" w:rsidRPr="003742B8" w:rsidRDefault="00000000" w:rsidP="00CC7BA6">
      <w:pPr>
        <w:spacing w:line="276" w:lineRule="auto"/>
        <w:jc w:val="both"/>
        <w:rPr>
          <w:b/>
          <w:bCs/>
          <w:color w:val="000000" w:themeColor="text1"/>
        </w:rPr>
      </w:pPr>
      <w:r w:rsidRPr="003742B8">
        <w:rPr>
          <w:rFonts w:hint="cs"/>
          <w:b/>
          <w:bCs/>
          <w:color w:val="000000" w:themeColor="text1"/>
        </w:rPr>
        <w:t xml:space="preserve">Տեսական հիմք՝ </w:t>
      </w:r>
      <w:r w:rsidR="00001061" w:rsidRPr="003742B8">
        <w:rPr>
          <w:rFonts w:hint="cs"/>
          <w:b/>
          <w:bCs/>
          <w:color w:val="000000" w:themeColor="text1"/>
        </w:rPr>
        <w:t>«</w:t>
      </w:r>
      <w:r w:rsidRPr="003742B8">
        <w:rPr>
          <w:rFonts w:hint="cs"/>
          <w:b/>
          <w:bCs/>
          <w:color w:val="000000" w:themeColor="text1"/>
        </w:rPr>
        <w:t>Կենտրոնական տենդենցի ցուցանիշներ</w:t>
      </w:r>
      <w:r w:rsidR="00001061" w:rsidRPr="003742B8">
        <w:rPr>
          <w:rFonts w:hint="cs"/>
          <w:b/>
          <w:bCs/>
          <w:color w:val="000000" w:themeColor="text1"/>
        </w:rPr>
        <w:t>»</w:t>
      </w:r>
    </w:p>
    <w:p w14:paraId="743597A7" w14:textId="122AE14A" w:rsidR="00001061" w:rsidRPr="003742B8" w:rsidRDefault="00001061" w:rsidP="00CC7BA6">
      <w:pPr>
        <w:spacing w:line="276" w:lineRule="auto"/>
        <w:jc w:val="both"/>
      </w:pPr>
      <w:r w:rsidRPr="00001061">
        <w:rPr>
          <w:rFonts w:hint="cs"/>
        </w:rPr>
        <w:t xml:space="preserve">Կենտրոնական տենդենցի ցուցանիշները մեկ թվով ներկայացնում են տվյալների բազմության «միջին» կամ «տիպիկ» արժեքը։ Դրանք օգնում են ամփոփել և համեմատել տվյալների տարբեր բազմություններ։ Հիմնական ցուցանիշներն են՝ միջին թվաբանականը, </w:t>
      </w:r>
      <w:r w:rsidR="00AD1569">
        <w:rPr>
          <w:rFonts w:hint="cs"/>
        </w:rPr>
        <w:t>մեդիան/կիսորդ</w:t>
      </w:r>
      <w:r w:rsidRPr="00001061">
        <w:rPr>
          <w:rFonts w:hint="cs"/>
        </w:rPr>
        <w:t>ը և մոդը։</w:t>
      </w:r>
    </w:p>
    <w:p w14:paraId="2B67AEF7" w14:textId="77777777" w:rsidR="00001061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Միջին թվաբանական (Mean)՝</w:t>
      </w:r>
    </w:p>
    <w:p w14:paraId="21397A0F" w14:textId="77777777" w:rsidR="00001061" w:rsidRPr="003742B8" w:rsidRDefault="00001061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</w:rPr>
        <w:t>Ամենահաճախ օգտագործվող ցուցանիշն է, որը ցույց է տալիս, թե ինչպես կբաշխվեր ամբողջ գումարը, եթե այն հավասարապես բաժանվեր բոլոր միավորների միջև։</w:t>
      </w:r>
    </w:p>
    <w:p w14:paraId="428E9927" w14:textId="77777777" w:rsidR="00001061" w:rsidRPr="003742B8" w:rsidRDefault="00000000" w:rsidP="00CC7B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42B8">
        <w:rPr>
          <w:rFonts w:ascii="Times New Roman" w:hAnsi="Times New Roman" w:cs="Times New Roman" w:hint="cs"/>
        </w:rPr>
        <w:t>Բանաձև՝ (x₁ + x₂ + ... + xₙ) / n</w:t>
      </w:r>
    </w:p>
    <w:p w14:paraId="0AA69123" w14:textId="77777777" w:rsidR="00001061" w:rsidRPr="003742B8" w:rsidRDefault="00000000" w:rsidP="00CC7B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42B8">
        <w:rPr>
          <w:rFonts w:ascii="Times New Roman" w:hAnsi="Times New Roman" w:cs="Times New Roman" w:hint="cs"/>
        </w:rPr>
        <w:t>Առավելություն՝ հաշվի է առնում բոլոր արժեքները</w:t>
      </w:r>
    </w:p>
    <w:p w14:paraId="10CB3287" w14:textId="77777777" w:rsidR="00001061" w:rsidRPr="003742B8" w:rsidRDefault="00000000" w:rsidP="00CC7B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42B8">
        <w:rPr>
          <w:rFonts w:ascii="Times New Roman" w:hAnsi="Times New Roman" w:cs="Times New Roman" w:hint="cs"/>
        </w:rPr>
        <w:lastRenderedPageBreak/>
        <w:t>Թերություն՝ զգայուն է արտածված արժեքների նկատմամբ</w:t>
      </w:r>
    </w:p>
    <w:p w14:paraId="6639D24D" w14:textId="458169F8" w:rsidR="00300B4E" w:rsidRPr="003742B8" w:rsidRDefault="00000000" w:rsidP="00CC7B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42B8">
        <w:rPr>
          <w:rFonts w:ascii="Times New Roman" w:hAnsi="Times New Roman" w:cs="Times New Roman" w:hint="cs"/>
        </w:rPr>
        <w:t>Օգտագործում՝ երբ տվյալները համասեռ են և չկան էական շեղումներ</w:t>
      </w:r>
    </w:p>
    <w:p w14:paraId="0FD316C3" w14:textId="6A605FF7" w:rsidR="00001061" w:rsidRPr="003742B8" w:rsidRDefault="00001061" w:rsidP="00CC7BA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Հաշվի է առնում բոլոր արժեքները և ներկայացնում է տվյալների բազմության քանակական կենտրոնը։</w:t>
      </w:r>
    </w:p>
    <w:p w14:paraId="5345B381" w14:textId="48D57FD0" w:rsidR="00300B4E" w:rsidRPr="003742B8" w:rsidRDefault="00AD1569" w:rsidP="00CC7BA6">
      <w:pPr>
        <w:spacing w:line="276" w:lineRule="auto"/>
        <w:jc w:val="both"/>
        <w:rPr>
          <w:b/>
          <w:bCs/>
        </w:rPr>
      </w:pPr>
      <w:r>
        <w:rPr>
          <w:rFonts w:hint="cs"/>
          <w:b/>
          <w:bCs/>
        </w:rPr>
        <w:t>Մեդիան/կիսորդ</w:t>
      </w:r>
      <w:r w:rsidR="00000000" w:rsidRPr="003742B8">
        <w:rPr>
          <w:rFonts w:hint="cs"/>
          <w:b/>
          <w:bCs/>
        </w:rPr>
        <w:t xml:space="preserve"> (Median)՝</w:t>
      </w:r>
    </w:p>
    <w:p w14:paraId="7FBCD535" w14:textId="0DB7ABC2" w:rsidR="00001061" w:rsidRPr="003742B8" w:rsidRDefault="00001061" w:rsidP="00CC7BA6">
      <w:pPr>
        <w:spacing w:line="276" w:lineRule="auto"/>
        <w:jc w:val="both"/>
      </w:pPr>
      <w:r w:rsidRPr="003742B8">
        <w:rPr>
          <w:rFonts w:hint="cs"/>
        </w:rPr>
        <w:t>Սա այն արժեքն է, որը գտնվում է տվյալների բազմության ճշգրիտ կենտրոնում, երբ դրանք դասավորված են աճման կամ նվազման կարգով։ Այն բաժանում է տվյալների բազմությունը երկու հավասար մասի։</w:t>
      </w:r>
    </w:p>
    <w:p w14:paraId="34044C68" w14:textId="5EE3DB61" w:rsidR="00300B4E" w:rsidRPr="003742B8" w:rsidRDefault="00000000" w:rsidP="00CC7BA6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Որոշում՝ դասավորել աճման կարգով և գտնել կենտրոնը</w:t>
      </w:r>
    </w:p>
    <w:p w14:paraId="23F404E1" w14:textId="7B674729" w:rsidR="00300B4E" w:rsidRPr="003742B8" w:rsidRDefault="00000000" w:rsidP="00CC7BA6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Զույգ քանակի դեպքում՝ երկու կենտրոնական արժեքների միջինը</w:t>
      </w:r>
    </w:p>
    <w:p w14:paraId="636BF012" w14:textId="0A3B7C20" w:rsidR="00300B4E" w:rsidRPr="003742B8" w:rsidRDefault="00000000" w:rsidP="00CC7BA6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Առավելություն՝ չի ազդվում արտածված արժեքներից</w:t>
      </w:r>
    </w:p>
    <w:p w14:paraId="3EE5D58E" w14:textId="2AF5571C" w:rsidR="00300B4E" w:rsidRPr="003742B8" w:rsidRDefault="00000000" w:rsidP="00CC7BA6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Օգտագործում՝ երբ կան արտածված արժեքներ կամ ոչ համաչափ բաշխում</w:t>
      </w:r>
    </w:p>
    <w:p w14:paraId="786CA601" w14:textId="335AFB4E" w:rsidR="00001061" w:rsidRPr="003742B8" w:rsidRDefault="00001061" w:rsidP="00CC7BA6">
      <w:pPr>
        <w:pStyle w:val="ListParagraph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Չի ազդվում արտածված արժեքներից։ Այն ավելի լավ է ներկայացնում «տիպիկ» արժեքը, երբ բաշխումը շեղված է։</w:t>
      </w:r>
    </w:p>
    <w:p w14:paraId="123E7B76" w14:textId="5747D1D0" w:rsidR="00300B4E" w:rsidRPr="003742B8" w:rsidRDefault="00315FB4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Մոդ (Mode)՝</w:t>
      </w:r>
    </w:p>
    <w:p w14:paraId="62D70C09" w14:textId="5BD78A66" w:rsidR="00001061" w:rsidRPr="003742B8" w:rsidRDefault="00001061" w:rsidP="00CC7BA6">
      <w:pPr>
        <w:spacing w:line="276" w:lineRule="auto"/>
        <w:jc w:val="both"/>
      </w:pPr>
      <w:r w:rsidRPr="003742B8">
        <w:rPr>
          <w:rFonts w:hint="cs"/>
        </w:rPr>
        <w:t>Մոդը տվյալների բազմության մեջ ամենահաճախ հանդիպող արժեքն է։</w:t>
      </w:r>
    </w:p>
    <w:p w14:paraId="02130D4D" w14:textId="0F1EB676" w:rsidR="00300B4E" w:rsidRPr="003742B8" w:rsidRDefault="00000000" w:rsidP="00CC7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Որոշում՝ ամենահաճախ հանդիպող արժեքը</w:t>
      </w:r>
    </w:p>
    <w:p w14:paraId="2FF1F5A0" w14:textId="0438012B" w:rsidR="00300B4E" w:rsidRPr="003742B8" w:rsidRDefault="00000000" w:rsidP="00CC7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Կարող է չլինել կամ մի քանի</w:t>
      </w:r>
      <w:r w:rsidR="00001061" w:rsidRPr="003742B8">
        <w:rPr>
          <w:rFonts w:ascii="Times New Roman" w:hAnsi="Times New Roman" w:cs="Times New Roman" w:hint="cs"/>
        </w:rPr>
        <w:t>սը</w:t>
      </w:r>
      <w:r w:rsidRPr="003742B8">
        <w:rPr>
          <w:rFonts w:ascii="Times New Roman" w:hAnsi="Times New Roman" w:cs="Times New Roman" w:hint="cs"/>
        </w:rPr>
        <w:t xml:space="preserve"> լինել</w:t>
      </w:r>
    </w:p>
    <w:p w14:paraId="7068CCDF" w14:textId="15D0F02C" w:rsidR="00300B4E" w:rsidRPr="003742B8" w:rsidRDefault="00000000" w:rsidP="00CC7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Առավելություն՝ աշխատում է որակական տվյալների հետ</w:t>
      </w:r>
    </w:p>
    <w:p w14:paraId="7F887E5E" w14:textId="577EF6B8" w:rsidR="00300B4E" w:rsidRPr="003742B8" w:rsidRDefault="00000000" w:rsidP="00CC7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Օգտագործում՝ կատեգորիական տվյալների կամ ամենատարածված արժեքի որոնման ժամանակ</w:t>
      </w:r>
    </w:p>
    <w:p w14:paraId="083D19C5" w14:textId="13557C6B" w:rsidR="00001061" w:rsidRPr="003742B8" w:rsidRDefault="00001061" w:rsidP="00CC7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  <w:b/>
          <w:bCs/>
        </w:rPr>
        <w:t>Աշխատում է որակական տվյալների հետ</w:t>
      </w:r>
      <w:r w:rsidRPr="003742B8">
        <w:rPr>
          <w:rFonts w:ascii="Times New Roman" w:hAnsi="Times New Roman" w:cs="Times New Roman" w:hint="cs"/>
        </w:rPr>
        <w:t xml:space="preserve"> (օրինակ՝ գույներ, ապրանքանիշեր), որտեղ միջին կամ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 xml:space="preserve"> հաշվելն անհնար է։</w:t>
      </w:r>
    </w:p>
    <w:p w14:paraId="2B124188" w14:textId="1D723678" w:rsidR="00001061" w:rsidRPr="00001061" w:rsidRDefault="00001061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Ամփոփում և համեմատություն</w:t>
      </w:r>
    </w:p>
    <w:p w14:paraId="7668C343" w14:textId="09C3317D" w:rsidR="00001061" w:rsidRPr="00001061" w:rsidRDefault="00001061" w:rsidP="00CC7BA6">
      <w:pPr>
        <w:numPr>
          <w:ilvl w:val="0"/>
          <w:numId w:val="13"/>
        </w:numPr>
        <w:spacing w:line="276" w:lineRule="auto"/>
        <w:jc w:val="both"/>
      </w:pPr>
      <w:r w:rsidRPr="00001061">
        <w:rPr>
          <w:rFonts w:hint="cs"/>
        </w:rPr>
        <w:t xml:space="preserve">Եթե տվյալները մոտավորապես սիմետրիկ են, ապա Միջին </w:t>
      </w:r>
      <w:r w:rsidRPr="003742B8">
        <w:rPr>
          <w:rFonts w:hint="cs"/>
        </w:rPr>
        <w:t>~</w:t>
      </w:r>
      <w:r w:rsidR="00AD1569">
        <w:rPr>
          <w:rFonts w:hint="cs"/>
        </w:rPr>
        <w:t>Մեդիան/կիսորդ</w:t>
      </w:r>
      <w:r w:rsidRPr="00001061">
        <w:rPr>
          <w:rFonts w:hint="cs"/>
        </w:rPr>
        <w:t xml:space="preserve"> </w:t>
      </w:r>
      <w:r w:rsidRPr="003742B8">
        <w:rPr>
          <w:rFonts w:hint="cs"/>
        </w:rPr>
        <w:t xml:space="preserve"> </w:t>
      </w:r>
      <w:r w:rsidRPr="003742B8">
        <w:rPr>
          <w:rFonts w:hint="cs"/>
          <w:lang w:val="en-US"/>
        </w:rPr>
        <w:t>~</w:t>
      </w:r>
      <w:r w:rsidRPr="00001061">
        <w:rPr>
          <w:rFonts w:hint="cs"/>
        </w:rPr>
        <w:t xml:space="preserve"> Մոդ։</w:t>
      </w:r>
    </w:p>
    <w:p w14:paraId="2C9C9A9E" w14:textId="72459D30" w:rsidR="00001061" w:rsidRPr="003742B8" w:rsidRDefault="00001061" w:rsidP="00CC7BA6">
      <w:pPr>
        <w:numPr>
          <w:ilvl w:val="0"/>
          <w:numId w:val="13"/>
        </w:numPr>
        <w:spacing w:line="276" w:lineRule="auto"/>
        <w:jc w:val="both"/>
      </w:pPr>
      <w:r w:rsidRPr="00001061">
        <w:rPr>
          <w:rFonts w:hint="cs"/>
        </w:rPr>
        <w:t xml:space="preserve">Եթե տվյալները շեղված են, ապա </w:t>
      </w:r>
      <w:r w:rsidR="00AD1569">
        <w:rPr>
          <w:rFonts w:hint="cs"/>
        </w:rPr>
        <w:t>մեդիան/կիսորդ</w:t>
      </w:r>
      <w:r w:rsidRPr="00001061">
        <w:rPr>
          <w:rFonts w:hint="cs"/>
        </w:rPr>
        <w:t>ը հաճախ համարվում է կենտրոնական տենդենցի ամենահուսալի չափանիշը։</w:t>
      </w:r>
    </w:p>
    <w:p w14:paraId="3264E9FD" w14:textId="77777777" w:rsidR="00300B4E" w:rsidRPr="003742B8" w:rsidRDefault="00000000" w:rsidP="00CC7BA6">
      <w:pPr>
        <w:spacing w:line="276" w:lineRule="auto"/>
        <w:jc w:val="both"/>
        <w:rPr>
          <w:color w:val="000000" w:themeColor="text1"/>
        </w:rPr>
      </w:pPr>
      <w:r w:rsidRPr="003742B8">
        <w:rPr>
          <w:rFonts w:hint="cs"/>
          <w:b/>
          <w:bCs/>
          <w:color w:val="000000" w:themeColor="text1"/>
        </w:rPr>
        <w:t>Օրինակ՝ Աշխատավարձեր ընկերությունում</w:t>
      </w:r>
    </w:p>
    <w:p w14:paraId="647162E7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5 աշխատակից՝ 150,000 դր., 180,000 դր., 200,000 դր., 210,000 դր., 1,500,000 դր.</w:t>
      </w:r>
    </w:p>
    <w:p w14:paraId="6CEC2982" w14:textId="2A9FB96C" w:rsidR="00300B4E" w:rsidRPr="003742B8" w:rsidRDefault="00000000" w:rsidP="00CC7BA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Միջին = 448,000 դր. (մոլորեցնող՝ տնօրենի աշխատավարձի պատճառով)</w:t>
      </w:r>
    </w:p>
    <w:p w14:paraId="3B014827" w14:textId="31247965" w:rsidR="00300B4E" w:rsidRPr="003742B8" w:rsidRDefault="00AD1569" w:rsidP="00CC7BA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cs"/>
        </w:rPr>
        <w:t>Մեդիան/կիսորդ</w:t>
      </w:r>
      <w:r w:rsidR="00000000" w:rsidRPr="003742B8">
        <w:rPr>
          <w:rFonts w:ascii="Times New Roman" w:hAnsi="Times New Roman" w:cs="Times New Roman" w:hint="cs"/>
        </w:rPr>
        <w:t xml:space="preserve"> = 200,000 դր. (ավելի ճշգրիտ պատկեր)</w:t>
      </w:r>
    </w:p>
    <w:p w14:paraId="3B39D79C" w14:textId="650AC752" w:rsidR="00300B4E" w:rsidRPr="003742B8" w:rsidRDefault="00000000" w:rsidP="00CC7BA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Եզրակացություն՝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>ն ավելի լավ է ներկայացնում տիպիկ աշխատավարձը</w:t>
      </w:r>
    </w:p>
    <w:p w14:paraId="3511548A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1. Դեպքի ներկայացում</w:t>
      </w:r>
    </w:p>
    <w:p w14:paraId="707B3693" w14:textId="6333195D" w:rsidR="00001061" w:rsidRPr="003742B8" w:rsidRDefault="00001061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Oրինակ  </w:t>
      </w:r>
      <w:r w:rsidRPr="003742B8">
        <w:rPr>
          <w:rFonts w:hint="cs"/>
          <w:b/>
          <w:bCs/>
          <w:lang w:val="en-US"/>
        </w:rPr>
        <w:t>1</w:t>
      </w:r>
    </w:p>
    <w:p w14:paraId="293A3EEC" w14:textId="77777777" w:rsidR="00001061" w:rsidRPr="003742B8" w:rsidRDefault="00000000" w:rsidP="00CC7BA6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Ուսուցիչը ներկայացնում է հետևյալ իրավիճակը՝</w:t>
      </w:r>
    </w:p>
    <w:p w14:paraId="48EB9D43" w14:textId="77777777" w:rsidR="00001061" w:rsidRPr="003742B8" w:rsidRDefault="00000000" w:rsidP="00CC7BA6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«7-րդ դասարանի 10 աշակերտների մաթեմատիկայի թեստի միավորներն են՝ 65, 70, 72, 73, 75, 76, 78, 80, 85, 100»:</w:t>
      </w:r>
    </w:p>
    <w:p w14:paraId="63A5054B" w14:textId="30CD7401" w:rsidR="00001061" w:rsidRPr="003742B8" w:rsidRDefault="00000000" w:rsidP="00CC7BA6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Խնդիր է պարզել, թե ինչպիսին է դասարանի ընդհանուր պատկերը և արդյոք պետք է լրացուցիչ պարապմունք կազմակերպել:</w:t>
      </w:r>
    </w:p>
    <w:p w14:paraId="561FBBC3" w14:textId="6BFD636A" w:rsidR="00001061" w:rsidRPr="003742B8" w:rsidRDefault="00001061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2A10A154" w14:textId="4CC9005D" w:rsidR="00001061" w:rsidRPr="00001061" w:rsidRDefault="00001061" w:rsidP="00CC7BA6">
      <w:pPr>
        <w:spacing w:line="276" w:lineRule="auto"/>
        <w:jc w:val="both"/>
      </w:pPr>
      <w:r w:rsidRPr="00001061">
        <w:rPr>
          <w:rFonts w:hint="cs"/>
        </w:rPr>
        <w:lastRenderedPageBreak/>
        <w:t>Գլխավոր մենեջերը ներկայացնում է վերջին 10 օրվա վաճառքի գումարները (հազար դրամներով)՝</w:t>
      </w:r>
    </w:p>
    <w:p w14:paraId="5B09D454" w14:textId="77777777" w:rsidR="00001061" w:rsidRPr="00001061" w:rsidRDefault="00001061" w:rsidP="00CC7BA6">
      <w:pPr>
        <w:spacing w:line="276" w:lineRule="auto"/>
        <w:jc w:val="both"/>
      </w:pPr>
      <w:r w:rsidRPr="00001061">
        <w:rPr>
          <w:rFonts w:hint="cs"/>
          <w:b/>
          <w:bCs/>
        </w:rPr>
        <w:t>110, 115, 120, 120, 125, 130, 135, 140, 150, 255</w:t>
      </w:r>
    </w:p>
    <w:p w14:paraId="6AAFF315" w14:textId="6396A632" w:rsidR="00001061" w:rsidRPr="003742B8" w:rsidRDefault="00001061" w:rsidP="00CC7BA6">
      <w:pPr>
        <w:spacing w:line="276" w:lineRule="auto"/>
        <w:jc w:val="both"/>
      </w:pPr>
      <w:r w:rsidRPr="00001061">
        <w:rPr>
          <w:rFonts w:hint="cs"/>
        </w:rPr>
        <w:t>(Նկատի ունեցեք, որ վերջին օրվա վաճառքի ծավալը՝ 255 հազար դրամ, նկատելիորեն բարձր է մյուսներից, ինչը կարող է լինել արտածված արժեք՝ պայմանավորված հատուկ առաջարկով կամ տեխնիկական սխալով։)</w:t>
      </w:r>
    </w:p>
    <w:p w14:paraId="5097E3D9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2. Հաշվարկներ (խմբային աշխատանք)</w:t>
      </w:r>
    </w:p>
    <w:p w14:paraId="751DF1AF" w14:textId="7C5BA7A9" w:rsidR="002C1657" w:rsidRPr="003742B8" w:rsidRDefault="002C1657" w:rsidP="00CC7BA6">
      <w:pPr>
        <w:spacing w:line="276" w:lineRule="auto"/>
        <w:jc w:val="both"/>
        <w:rPr>
          <w:lang w:val="en-US"/>
        </w:rPr>
      </w:pPr>
      <w:proofErr w:type="spellStart"/>
      <w:r w:rsidRPr="003742B8">
        <w:rPr>
          <w:rFonts w:hint="cs"/>
          <w:b/>
          <w:bCs/>
          <w:lang w:val="en-US"/>
        </w:rPr>
        <w:t>Oրինակ</w:t>
      </w:r>
      <w:proofErr w:type="spellEnd"/>
      <w:r w:rsidRPr="003742B8">
        <w:rPr>
          <w:rFonts w:hint="cs"/>
          <w:b/>
          <w:bCs/>
          <w:lang w:val="en-US"/>
        </w:rPr>
        <w:t xml:space="preserve"> 1</w:t>
      </w:r>
    </w:p>
    <w:p w14:paraId="6E0CED7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բաժանվում են 3 խմբի՝</w:t>
      </w:r>
    </w:p>
    <w:p w14:paraId="01001009" w14:textId="6A54A88C" w:rsidR="00300B4E" w:rsidRPr="003742B8" w:rsidRDefault="00000000" w:rsidP="00CC7BA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Խումբ 1՝ Հաշվում է միջին թվաբանականը (774÷10 = 77.4)</w:t>
      </w:r>
    </w:p>
    <w:p w14:paraId="7A73D626" w14:textId="71DFA7E6" w:rsidR="00300B4E" w:rsidRPr="003742B8" w:rsidRDefault="00000000" w:rsidP="00CC7BA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Խումբ 2՝ Գտնում է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>ը (75 և 76-ի միջինը = 75.5)</w:t>
      </w:r>
    </w:p>
    <w:p w14:paraId="0A128701" w14:textId="2ACA704A" w:rsidR="00300B4E" w:rsidRPr="003742B8" w:rsidRDefault="00000000" w:rsidP="00CC7BA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Խումբ 3՝ Փնտրում է </w:t>
      </w:r>
      <w:r w:rsidR="00315FB4" w:rsidRPr="003742B8">
        <w:rPr>
          <w:rFonts w:ascii="Times New Roman" w:hAnsi="Times New Roman" w:cs="Times New Roman" w:hint="cs"/>
        </w:rPr>
        <w:t>մոդը</w:t>
      </w:r>
      <w:r w:rsidRPr="003742B8">
        <w:rPr>
          <w:rFonts w:ascii="Times New Roman" w:hAnsi="Times New Roman" w:cs="Times New Roman" w:hint="cs"/>
        </w:rPr>
        <w:t xml:space="preserve"> (բոլոր արժեքները եզակի են, մոդ չկա)</w:t>
      </w:r>
    </w:p>
    <w:p w14:paraId="3E6AB717" w14:textId="3E1FEBBD" w:rsidR="002C1657" w:rsidRPr="003742B8" w:rsidRDefault="002C1657" w:rsidP="00CC7BA6">
      <w:pPr>
        <w:spacing w:line="276" w:lineRule="auto"/>
        <w:jc w:val="both"/>
      </w:pPr>
      <w:r w:rsidRPr="003742B8">
        <w:rPr>
          <w:rFonts w:hint="cs"/>
        </w:rPr>
        <w:t xml:space="preserve">Կամ </w:t>
      </w:r>
    </w:p>
    <w:p w14:paraId="5FA0E26C" w14:textId="4F58C907" w:rsidR="002C1657" w:rsidRPr="003742B8" w:rsidRDefault="002C1657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</w:rPr>
        <w:t xml:space="preserve">Օրինակ </w:t>
      </w:r>
      <w:r w:rsidRPr="003742B8">
        <w:rPr>
          <w:rFonts w:hint="cs"/>
          <w:lang w:val="en-US"/>
        </w:rPr>
        <w:t>2`</w:t>
      </w:r>
    </w:p>
    <w:p w14:paraId="10F81640" w14:textId="77777777" w:rsidR="002C1657" w:rsidRPr="003742B8" w:rsidRDefault="002C1657" w:rsidP="00CC7BA6">
      <w:pPr>
        <w:spacing w:line="276" w:lineRule="auto"/>
        <w:jc w:val="both"/>
      </w:pPr>
      <w:r w:rsidRPr="003742B8">
        <w:rPr>
          <w:rFonts w:hint="cs"/>
        </w:rPr>
        <w:t>Սովորողները բաժանվում են 3 խմբի՝</w:t>
      </w:r>
    </w:p>
    <w:p w14:paraId="187A54B8" w14:textId="3B94F715" w:rsidR="002C1657" w:rsidRPr="003742B8" w:rsidRDefault="002C1657" w:rsidP="00CC7BA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Խումբ 1՝ Հաշվում է միջին թվաբանականը </w:t>
      </w:r>
    </w:p>
    <w:p w14:paraId="2810C48D" w14:textId="25A9CD3A" w:rsidR="002C1657" w:rsidRPr="003742B8" w:rsidRDefault="002C1657" w:rsidP="00CC7BA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Խումբ 2՝ Գտնում է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 xml:space="preserve">ը </w:t>
      </w:r>
    </w:p>
    <w:p w14:paraId="2651276C" w14:textId="09283567" w:rsidR="002C1657" w:rsidRPr="003742B8" w:rsidRDefault="002C1657" w:rsidP="00CC7BA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Խումբ 3՝ Փնտրում է մոդը </w:t>
      </w:r>
    </w:p>
    <w:p w14:paraId="03D1DD93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3. Վերլուծություն և քննարկում</w:t>
      </w:r>
    </w:p>
    <w:p w14:paraId="4E93FA4C" w14:textId="44108607" w:rsidR="002C1657" w:rsidRPr="003742B8" w:rsidRDefault="002C1657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</w:p>
    <w:p w14:paraId="252E0A53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Յուրաքանչյուր խումբ ներկայացնում է իր արդյունքը և բացատրում՝</w:t>
      </w:r>
    </w:p>
    <w:p w14:paraId="724ED549" w14:textId="02255A3C" w:rsidR="00300B4E" w:rsidRPr="003742B8" w:rsidRDefault="00000000" w:rsidP="00CC7BA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Ինչ է ցույց տալիս իրենց ցուցանիշը դասարանի մասին:</w:t>
      </w:r>
    </w:p>
    <w:p w14:paraId="55594821" w14:textId="2F602FB7" w:rsidR="00300B4E" w:rsidRPr="003742B8" w:rsidRDefault="00000000" w:rsidP="00CC7BA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Արդյոք 100 միավորը (արտածված արժեք) ազդում է իրենց ցուցանիշի վրա:</w:t>
      </w:r>
    </w:p>
    <w:p w14:paraId="3D2039FE" w14:textId="23C27B54" w:rsidR="00300B4E" w:rsidRPr="003742B8" w:rsidRDefault="00000000" w:rsidP="00CC7BA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Ո՞ր ցուցանիշն է ավելի ճշգրիտ ներկայացնում դասարանի իրական վիճակը:</w:t>
      </w:r>
    </w:p>
    <w:p w14:paraId="1FD9A6C1" w14:textId="276E8F8D" w:rsidR="002C1657" w:rsidRPr="003742B8" w:rsidRDefault="002C1657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</w:rPr>
        <w:t xml:space="preserve">Oրինակ </w:t>
      </w:r>
      <w:r w:rsidRPr="003742B8">
        <w:rPr>
          <w:rFonts w:hint="cs"/>
          <w:lang w:val="en-US"/>
        </w:rPr>
        <w:t>2</w:t>
      </w:r>
    </w:p>
    <w:p w14:paraId="20044CF4" w14:textId="77777777" w:rsidR="002C1657" w:rsidRPr="003742B8" w:rsidRDefault="002C1657" w:rsidP="00CC7BA6">
      <w:pPr>
        <w:spacing w:line="276" w:lineRule="auto"/>
        <w:jc w:val="both"/>
      </w:pPr>
      <w:r w:rsidRPr="003742B8">
        <w:rPr>
          <w:rFonts w:hint="cs"/>
        </w:rPr>
        <w:t>Յուրաքանչյուր խումբ ներկայացնում է իր արդյունքը և բացատրում՝</w:t>
      </w:r>
    </w:p>
    <w:p w14:paraId="744A1F71" w14:textId="35ABF070" w:rsidR="002C1657" w:rsidRPr="00001061" w:rsidRDefault="002C1657" w:rsidP="00CC7BA6">
      <w:pPr>
        <w:numPr>
          <w:ilvl w:val="0"/>
          <w:numId w:val="22"/>
        </w:numPr>
        <w:spacing w:line="276" w:lineRule="auto"/>
        <w:jc w:val="both"/>
      </w:pPr>
      <w:r w:rsidRPr="003742B8">
        <w:rPr>
          <w:rFonts w:hint="cs"/>
        </w:rPr>
        <w:t>Ո</w:t>
      </w:r>
      <w:r w:rsidRPr="00001061">
        <w:rPr>
          <w:rFonts w:hint="cs"/>
        </w:rPr>
        <w:t>րն է եղել «տիպիկ» օրական վաճառքը (կենտրոնական տենդենցը) և որքանով են օրական վաճառքները տատանվել (ցրման ցուցանիշները)։</w:t>
      </w:r>
    </w:p>
    <w:p w14:paraId="46220378" w14:textId="320BCBA0" w:rsidR="002C1657" w:rsidRPr="003742B8" w:rsidRDefault="002C1657" w:rsidP="00CC7BA6">
      <w:pPr>
        <w:numPr>
          <w:ilvl w:val="0"/>
          <w:numId w:val="22"/>
        </w:numPr>
        <w:spacing w:line="276" w:lineRule="auto"/>
        <w:jc w:val="both"/>
      </w:pPr>
      <w:r w:rsidRPr="00001061">
        <w:rPr>
          <w:rFonts w:hint="cs"/>
        </w:rPr>
        <w:t>Արդյո՞ք արշավը հաջող էր: Պետք է պարզել, թե արդյոք ամենաբարձր վաճառքի օրը (255) ներկայացնում է նոր միջին մակարդա՞կ, թե՞ այն պարզապես եզակի շեղում էր, որը չպետք է ազդի ընդհանուր գնահատականի վրա։</w:t>
      </w:r>
    </w:p>
    <w:p w14:paraId="185DAC27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4. Որոշման կայացում</w:t>
      </w:r>
    </w:p>
    <w:p w14:paraId="7C5663CA" w14:textId="193F26EF" w:rsidR="002C1657" w:rsidRPr="003742B8" w:rsidRDefault="002C1657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</w:p>
    <w:p w14:paraId="5CA216B4" w14:textId="040A8BC3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 xml:space="preserve">Սովորողները քննարկում են՝ հիմնվելով վերլուծության վրա, արդյոք անհրաժեշտ է լրացուցիչ պարապմունք: Եզրակացություն՝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>ը (75.5) ցույց է տալիս, որ կեսից ավելին ունի 75.5-ից բարձր միավոր, սակայն 4 աշակերտ ունի 75-ից ցածր, հետևաբար նրանց համար լրացուցիչ օգնություն կարող է օգտակար լինել:</w:t>
      </w:r>
    </w:p>
    <w:p w14:paraId="7CA2523E" w14:textId="7718A725" w:rsidR="002C1657" w:rsidRPr="003742B8" w:rsidRDefault="002C1657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667A5900" w14:textId="41453616" w:rsidR="002C1657" w:rsidRPr="003742B8" w:rsidRDefault="002C1657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Որոշման քննարկում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1683"/>
        <w:gridCol w:w="4991"/>
      </w:tblGrid>
      <w:tr w:rsidR="002C1657" w:rsidRPr="002C1657" w14:paraId="7092188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253E5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lastRenderedPageBreak/>
              <w:t>Ցուցանիշ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A9461F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Արժեք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3C325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Մեկնաբանություն</w:t>
            </w:r>
          </w:p>
        </w:tc>
      </w:tr>
      <w:tr w:rsidR="002C1657" w:rsidRPr="002C1657" w14:paraId="5F8D9C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44585" w14:textId="20D50E3B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 xml:space="preserve">Միջին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ABBBA3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150 հազ. դրամ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A1829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Բարձր է, բայց շեղված է արտածված արժեքի (255) պատճառով։</w:t>
            </w:r>
          </w:p>
        </w:tc>
      </w:tr>
      <w:tr w:rsidR="002C1657" w:rsidRPr="002C1657" w14:paraId="5FE400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4497E" w14:textId="5DF100B2" w:rsidR="002C1657" w:rsidRPr="002C1657" w:rsidRDefault="00AD1569" w:rsidP="00CC7BA6">
            <w:pPr>
              <w:spacing w:line="276" w:lineRule="auto"/>
              <w:jc w:val="both"/>
            </w:pPr>
            <w:r>
              <w:rPr>
                <w:rFonts w:hint="cs"/>
              </w:rPr>
              <w:t>Մեդիան/կիսորդ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438F8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127.5 հազ. դրամ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A65E6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Ավելի լավ է ներկայացնում տիպիկ օրվա վաճառքը։</w:t>
            </w:r>
          </w:p>
        </w:tc>
      </w:tr>
      <w:tr w:rsidR="002C1657" w:rsidRPr="002C1657" w14:paraId="63F957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EC31FC" w14:textId="2E087E8F" w:rsidR="002C1657" w:rsidRPr="002C1657" w:rsidRDefault="002C1657" w:rsidP="00CC7BA6">
            <w:pPr>
              <w:spacing w:line="276" w:lineRule="auto"/>
              <w:jc w:val="both"/>
            </w:pPr>
            <w:r w:rsidRPr="003742B8">
              <w:rPr>
                <w:rFonts w:hint="cs"/>
              </w:rPr>
              <w:t xml:space="preserve">Ստանդարտ շեղում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66A3D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43.9 հազ. դրամ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669E6" w14:textId="77777777" w:rsidR="002C1657" w:rsidRPr="002C1657" w:rsidRDefault="002C1657" w:rsidP="00CC7BA6">
            <w:pPr>
              <w:spacing w:line="276" w:lineRule="auto"/>
              <w:jc w:val="both"/>
            </w:pPr>
            <w:r w:rsidRPr="002C1657">
              <w:rPr>
                <w:rFonts w:hint="cs"/>
              </w:rPr>
              <w:t>Ցույց է տալիս, որ վաճառքները շատ մեծ տատանումներ ունեն։</w:t>
            </w:r>
          </w:p>
        </w:tc>
      </w:tr>
    </w:tbl>
    <w:p w14:paraId="5F933288" w14:textId="77777777" w:rsidR="002C1657" w:rsidRPr="002C1657" w:rsidRDefault="002C1657" w:rsidP="00CC7BA6">
      <w:pPr>
        <w:spacing w:line="276" w:lineRule="auto"/>
        <w:jc w:val="both"/>
      </w:pPr>
      <w:r w:rsidRPr="002C1657">
        <w:rPr>
          <w:rFonts w:hint="cs"/>
        </w:rPr>
        <w:t>Սովորողները գալիս են հետևյալ եզրակացությանը՝ հաշվի առնելով և՛ կենտրոնական տենդենցը, և՛ ցրումը.</w:t>
      </w:r>
    </w:p>
    <w:p w14:paraId="2D067F52" w14:textId="15A815F5" w:rsidR="002C1657" w:rsidRPr="002C1657" w:rsidRDefault="002C1657" w:rsidP="00CC7BA6">
      <w:pPr>
        <w:numPr>
          <w:ilvl w:val="0"/>
          <w:numId w:val="16"/>
        </w:numPr>
        <w:spacing w:line="276" w:lineRule="auto"/>
        <w:jc w:val="both"/>
      </w:pPr>
      <w:r w:rsidRPr="003742B8">
        <w:rPr>
          <w:rFonts w:hint="cs"/>
        </w:rPr>
        <w:t xml:space="preserve">Միջին vs.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 xml:space="preserve"> - քանի որ միջինը (150) զգալիորեն բարձր է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>ից (127.5), նշանակում է, որ գովազդային արշավի արդյունքները անկայուն են։ ընկերությունը չի կարող ապավինել 150 հազ. Դրամին՝ որպես կանոնավոր օրական վաճառք։</w:t>
      </w:r>
    </w:p>
    <w:p w14:paraId="6D4F468D" w14:textId="75AB2637" w:rsidR="002C1657" w:rsidRPr="002C1657" w:rsidRDefault="002C1657" w:rsidP="00CC7BA6">
      <w:pPr>
        <w:numPr>
          <w:ilvl w:val="0"/>
          <w:numId w:val="16"/>
        </w:numPr>
        <w:spacing w:line="276" w:lineRule="auto"/>
        <w:jc w:val="both"/>
      </w:pPr>
      <w:r w:rsidRPr="003742B8">
        <w:rPr>
          <w:rFonts w:hint="cs"/>
        </w:rPr>
        <w:t>Ռիսկի գնահատում - բարձր ստանդարտ շեղումը (43.9) մատնանշում է բարձր ռիսկ։ վաճառքները չափազանց մեծ տատանումներ ունեն, ինչը դժվարացնում է գույքագրումը և ֆինանսական կանխատեսումը։</w:t>
      </w:r>
    </w:p>
    <w:p w14:paraId="16C4CD9B" w14:textId="13FBE37A" w:rsidR="002C1657" w:rsidRPr="003742B8" w:rsidRDefault="002C1657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>Եզրակացություն և գործողություններ</w:t>
      </w:r>
    </w:p>
    <w:p w14:paraId="43085055" w14:textId="77777777" w:rsidR="002C1657" w:rsidRPr="002C1657" w:rsidRDefault="002C1657" w:rsidP="00CC7BA6">
      <w:pPr>
        <w:spacing w:line="276" w:lineRule="auto"/>
        <w:jc w:val="both"/>
      </w:pPr>
      <w:r w:rsidRPr="002C1657">
        <w:rPr>
          <w:rFonts w:hint="cs"/>
        </w:rPr>
        <w:t>Սովորողները որոշում են, որ գովազդային արշավը չի հասել կայունության նպատակին, չնայած ունեցել է մեկ գերազանց օր։</w:t>
      </w:r>
    </w:p>
    <w:p w14:paraId="30FE9689" w14:textId="7C6F7E83" w:rsidR="002C1657" w:rsidRPr="002C1657" w:rsidRDefault="002C1657" w:rsidP="00CC7BA6">
      <w:pPr>
        <w:numPr>
          <w:ilvl w:val="0"/>
          <w:numId w:val="15"/>
        </w:numPr>
        <w:tabs>
          <w:tab w:val="num" w:pos="720"/>
        </w:tabs>
        <w:spacing w:line="276" w:lineRule="auto"/>
        <w:jc w:val="both"/>
      </w:pPr>
      <w:r w:rsidRPr="003742B8">
        <w:rPr>
          <w:rFonts w:hint="cs"/>
        </w:rPr>
        <w:t>Հրատապ որոշում - անհրաժեշտ է մեկուսացնել և վերլուծել $255$ հազ. Դրամի օրը՝ հասկանալու համար, թե ինչն է առաջացրել այդ պիկը։ այնուհետև պետք է փորձել կրկնօրինակել այդ գործոնները։</w:t>
      </w:r>
    </w:p>
    <w:p w14:paraId="7E3E9FB9" w14:textId="19040FB2" w:rsidR="002C1657" w:rsidRPr="003742B8" w:rsidRDefault="002C1657" w:rsidP="00CC7BA6">
      <w:pPr>
        <w:numPr>
          <w:ilvl w:val="0"/>
          <w:numId w:val="15"/>
        </w:numPr>
        <w:spacing w:line="276" w:lineRule="auto"/>
        <w:jc w:val="both"/>
      </w:pPr>
      <w:r w:rsidRPr="003742B8">
        <w:rPr>
          <w:rFonts w:hint="cs"/>
        </w:rPr>
        <w:t xml:space="preserve">Ռազմավարական որոշում - քանի որ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 xml:space="preserve">ը ցածր է, ընկերության հիմնական նպատակը պետք է լինի ստանդարտ շեղման նվազեցումը և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>ի բարձրացումը։ դա կարելի է անել՝ ներդնելով մարքեթինգային միջոցառումներ, որոնք ավելի կայուն և մշտական վաճառք կապահովեն (օրինակ՝ բաժանորդագրային ծառայություններ կամ հավատարմության կայուն ծրագրեր)։</w:t>
      </w:r>
    </w:p>
    <w:p w14:paraId="514DDC9E" w14:textId="7CEF407B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Առաջադրանք 2. «Միտումներ և օրինաչափություններ» (15 րոպե</w:t>
      </w:r>
      <w:r w:rsidR="002C1657" w:rsidRPr="003742B8">
        <w:rPr>
          <w:rFonts w:hint="cs"/>
          <w:b/>
          <w:bCs/>
        </w:rPr>
        <w:t>, մակարդակ՝ պարզ</w:t>
      </w:r>
      <w:r w:rsidRPr="003742B8">
        <w:rPr>
          <w:rFonts w:hint="cs"/>
          <w:b/>
          <w:bCs/>
        </w:rPr>
        <w:t>)</w:t>
      </w:r>
    </w:p>
    <w:p w14:paraId="33158273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Նպատակ՝ </w:t>
      </w:r>
      <w:r w:rsidRPr="003742B8">
        <w:rPr>
          <w:rFonts w:hint="cs"/>
        </w:rPr>
        <w:t>Սովորել տեսնել օրինաչափություններ տվյալներում և կատարել կանխատեսումներ:</w:t>
      </w:r>
    </w:p>
    <w:p w14:paraId="5B3A4294" w14:textId="77777777" w:rsidR="00300B4E" w:rsidRPr="003742B8" w:rsidRDefault="00000000" w:rsidP="00CC7BA6">
      <w:pPr>
        <w:spacing w:line="276" w:lineRule="auto"/>
        <w:jc w:val="both"/>
        <w:rPr>
          <w:color w:val="000000" w:themeColor="text1"/>
        </w:rPr>
      </w:pPr>
      <w:r w:rsidRPr="003742B8">
        <w:rPr>
          <w:rFonts w:hint="cs"/>
          <w:b/>
          <w:bCs/>
          <w:color w:val="000000" w:themeColor="text1"/>
        </w:rPr>
        <w:t>Տեսական հիմք՝ Միտումների և օրինաչափությունների վերլուծություն</w:t>
      </w:r>
    </w:p>
    <w:p w14:paraId="65190892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Միտումներ (Trends)՝</w:t>
      </w:r>
    </w:p>
    <w:p w14:paraId="0C6ABCF5" w14:textId="2FDFABCB" w:rsidR="00300B4E" w:rsidRPr="003742B8" w:rsidRDefault="00000000" w:rsidP="00CC7BA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Աճի միտում՝ արժեքները մեծանում են ժամանակի ընթացքում</w:t>
      </w:r>
    </w:p>
    <w:p w14:paraId="75DFB667" w14:textId="62623860" w:rsidR="00300B4E" w:rsidRPr="003742B8" w:rsidRDefault="00000000" w:rsidP="00CC7BA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Նվազման միտում՝ արժեքները փոքրանում են</w:t>
      </w:r>
    </w:p>
    <w:p w14:paraId="22657E7D" w14:textId="4F9EA466" w:rsidR="00300B4E" w:rsidRPr="003742B8" w:rsidRDefault="00000000" w:rsidP="00CC7BA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Կայուն միտում՝ արժեքները մնում են մոտավորապես նույնը</w:t>
      </w:r>
    </w:p>
    <w:p w14:paraId="2AB238A2" w14:textId="188B9BFD" w:rsidR="00300B4E" w:rsidRPr="003742B8" w:rsidRDefault="00000000" w:rsidP="00CC7BA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Ցիկլային միտում՝ արժեքները կրկնվում են որոշակի պարբերությամբ</w:t>
      </w:r>
    </w:p>
    <w:p w14:paraId="123373AC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Օրինաչափությունների տեսակներ՝</w:t>
      </w:r>
    </w:p>
    <w:p w14:paraId="5AE958A3" w14:textId="04DBF61C" w:rsidR="00300B4E" w:rsidRPr="003742B8" w:rsidRDefault="00000000" w:rsidP="00CC7BA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lastRenderedPageBreak/>
        <w:t>Սեզոնային՝ կապված տարվա եղանակների հետ</w:t>
      </w:r>
    </w:p>
    <w:p w14:paraId="44FA462C" w14:textId="593099D1" w:rsidR="00300B4E" w:rsidRPr="003742B8" w:rsidRDefault="00000000" w:rsidP="00CC7BA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Շաբաթական՝ կրկնվում է ամեն շաբաթ</w:t>
      </w:r>
    </w:p>
    <w:p w14:paraId="5062E179" w14:textId="2B0C1464" w:rsidR="00300B4E" w:rsidRPr="003742B8" w:rsidRDefault="00000000" w:rsidP="00CC7BA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Օրական՝ կապված օրվա ժամերի հետ</w:t>
      </w:r>
    </w:p>
    <w:p w14:paraId="7C70B07A" w14:textId="2FBA6205" w:rsidR="00300B4E" w:rsidRPr="003742B8" w:rsidRDefault="00000000" w:rsidP="00CC7BA6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Իրադարձային՝ կապված հատուկ իրադարձությունների հետ</w:t>
      </w:r>
    </w:p>
    <w:p w14:paraId="0A2F2A24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Կանխատեսման մեթոդներ՝</w:t>
      </w:r>
    </w:p>
    <w:p w14:paraId="4E705742" w14:textId="54F0FA5A" w:rsidR="00300B4E" w:rsidRPr="003742B8" w:rsidRDefault="00000000" w:rsidP="00CC7BA6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Գծային շարունակություն՝ ենթադրում է, որ միտումը կշարունակվի</w:t>
      </w:r>
    </w:p>
    <w:p w14:paraId="46D050F3" w14:textId="7E1EC9F3" w:rsidR="00300B4E" w:rsidRPr="003742B8" w:rsidRDefault="00000000" w:rsidP="00CC7BA6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Միջին արժեքի մեթոդ՝ օգտագործում է նախորդ արժեքների միջինը</w:t>
      </w:r>
    </w:p>
    <w:p w14:paraId="40BE492D" w14:textId="751AEA14" w:rsidR="00300B4E" w:rsidRPr="003742B8" w:rsidRDefault="00000000" w:rsidP="00CC7BA6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Օրինաչափության կրկնություն՝ ենթադրում է նախորդ ցիկլի կրկնություն</w:t>
      </w:r>
    </w:p>
    <w:p w14:paraId="5F0A2773" w14:textId="77777777" w:rsidR="00300B4E" w:rsidRPr="003742B8" w:rsidRDefault="00000000" w:rsidP="00CC7BA6">
      <w:pPr>
        <w:spacing w:line="276" w:lineRule="auto"/>
        <w:jc w:val="both"/>
        <w:rPr>
          <w:color w:val="000000" w:themeColor="text1"/>
        </w:rPr>
      </w:pPr>
      <w:r w:rsidRPr="003742B8">
        <w:rPr>
          <w:rFonts w:hint="cs"/>
          <w:b/>
          <w:bCs/>
          <w:color w:val="000000" w:themeColor="text1"/>
        </w:rPr>
        <w:t>Կարևոր հասկացություններ՝</w:t>
      </w:r>
    </w:p>
    <w:p w14:paraId="1B87F7BE" w14:textId="77777777" w:rsidR="00D07A97" w:rsidRPr="003742B8" w:rsidRDefault="00000000" w:rsidP="00CC7BA6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Կորելացիա՝ երկու փոփոխականների միջև կապ (օր․ ջերմաստիճան և պաղպաղակի վաճառք)</w:t>
      </w:r>
    </w:p>
    <w:p w14:paraId="134A1C05" w14:textId="77777777" w:rsidR="00D07A97" w:rsidRPr="003742B8" w:rsidRDefault="00000000" w:rsidP="00CC7BA6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Պատճառահետևանք՝ մեկ փոփոխականը ազդում է մյուսի վրա</w:t>
      </w:r>
    </w:p>
    <w:p w14:paraId="15A40586" w14:textId="77777777" w:rsidR="00D07A97" w:rsidRPr="003742B8" w:rsidRDefault="00000000" w:rsidP="00CC7BA6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Պատահական տատանում՝ չկանխատեսելի փոփոխություններ</w:t>
      </w:r>
    </w:p>
    <w:p w14:paraId="1367B471" w14:textId="3CF81E02" w:rsidR="00300B4E" w:rsidRPr="003742B8" w:rsidRDefault="00000000" w:rsidP="00CC7BA6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Անոմալիա՝ անսովոր արժեք, որը չի համապատասխանում օրինաչափությանը</w:t>
      </w:r>
    </w:p>
    <w:p w14:paraId="0C8208A1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1. Տվյալների ներկայացում</w:t>
      </w:r>
    </w:p>
    <w:p w14:paraId="50ADEA62" w14:textId="32E816CF" w:rsidR="00D07A97" w:rsidRPr="003742B8" w:rsidRDefault="00D07A97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Օրինակ 1</w:t>
      </w:r>
    </w:p>
    <w:p w14:paraId="7391B717" w14:textId="6F8CE4AA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 xml:space="preserve">Ուսուցիչը ցուցադրում է դպրոցական ճաշարանում շաբաթվա ընթացքում վաճառված </w:t>
      </w:r>
      <w:r w:rsidR="00D07A97" w:rsidRPr="003742B8">
        <w:rPr>
          <w:rFonts w:hint="cs"/>
        </w:rPr>
        <w:t>սենդվիչների</w:t>
      </w:r>
      <w:r w:rsidRPr="003742B8">
        <w:rPr>
          <w:rFonts w:hint="cs"/>
        </w:rPr>
        <w:t xml:space="preserve"> քանակը՝</w:t>
      </w:r>
    </w:p>
    <w:tbl>
      <w:tblPr>
        <w:tblStyle w:val="GridTable1Light"/>
        <w:tblW w:w="5098" w:type="dxa"/>
        <w:tblLook w:val="04A0" w:firstRow="1" w:lastRow="0" w:firstColumn="1" w:lastColumn="0" w:noHBand="0" w:noVBand="1"/>
      </w:tblPr>
      <w:tblGrid>
        <w:gridCol w:w="2558"/>
        <w:gridCol w:w="2540"/>
      </w:tblGrid>
      <w:tr w:rsidR="00D07A97" w:rsidRPr="003742B8" w14:paraId="2712B8D1" w14:textId="4873111D" w:rsidTr="00D0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4684B" w14:textId="5368883D" w:rsidR="00D07A97" w:rsidRPr="003742B8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Օր</w:t>
            </w:r>
          </w:p>
        </w:tc>
        <w:tc>
          <w:tcPr>
            <w:tcW w:w="2540" w:type="dxa"/>
          </w:tcPr>
          <w:p w14:paraId="0401C829" w14:textId="07E9BF26" w:rsidR="00D07A97" w:rsidRPr="003742B8" w:rsidRDefault="00D07A97" w:rsidP="00CC7BA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42B8">
              <w:rPr>
                <w:rFonts w:hint="cs"/>
              </w:rPr>
              <w:t>Սենդվիչների վաճառք</w:t>
            </w:r>
          </w:p>
        </w:tc>
      </w:tr>
      <w:tr w:rsidR="00D07A97" w:rsidRPr="003742B8" w14:paraId="4E75FB25" w14:textId="1FFB4D60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D41B91" w14:textId="2EA578B8" w:rsidR="00D07A97" w:rsidRPr="003742B8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Երկուշաբթի</w:t>
            </w:r>
          </w:p>
        </w:tc>
        <w:tc>
          <w:tcPr>
            <w:tcW w:w="2540" w:type="dxa"/>
          </w:tcPr>
          <w:p w14:paraId="12324C4A" w14:textId="0556C2CA" w:rsidR="00D07A97" w:rsidRPr="003742B8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2B8">
              <w:rPr>
                <w:rFonts w:hint="cs"/>
              </w:rPr>
              <w:t>45</w:t>
            </w:r>
          </w:p>
        </w:tc>
      </w:tr>
      <w:tr w:rsidR="00D07A97" w:rsidRPr="003742B8" w14:paraId="25ACC038" w14:textId="464B2E52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3CDD13" w14:textId="3C0D5041" w:rsidR="00D07A97" w:rsidRPr="003742B8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Երեքշաբթի</w:t>
            </w:r>
          </w:p>
        </w:tc>
        <w:tc>
          <w:tcPr>
            <w:tcW w:w="2540" w:type="dxa"/>
          </w:tcPr>
          <w:p w14:paraId="32FA0136" w14:textId="1F61D098" w:rsidR="00D07A97" w:rsidRPr="003742B8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2B8">
              <w:rPr>
                <w:rFonts w:hint="cs"/>
              </w:rPr>
              <w:t>52</w:t>
            </w:r>
          </w:p>
        </w:tc>
      </w:tr>
      <w:tr w:rsidR="00D07A97" w:rsidRPr="003742B8" w14:paraId="736B7065" w14:textId="7818751C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51B0C0" w14:textId="0D67C914" w:rsidR="00D07A97" w:rsidRPr="003742B8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Չորեքշաբթի</w:t>
            </w:r>
          </w:p>
        </w:tc>
        <w:tc>
          <w:tcPr>
            <w:tcW w:w="2540" w:type="dxa"/>
          </w:tcPr>
          <w:p w14:paraId="21F6A013" w14:textId="698D479C" w:rsidR="00D07A97" w:rsidRPr="003742B8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742B8">
              <w:rPr>
                <w:rFonts w:hint="cs"/>
                <w:lang w:val="en-US"/>
              </w:rPr>
              <w:t>38</w:t>
            </w:r>
          </w:p>
        </w:tc>
      </w:tr>
      <w:tr w:rsidR="00D07A97" w:rsidRPr="003742B8" w14:paraId="21FA32E4" w14:textId="6335EE28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FE5F28" w14:textId="04D9DFFA" w:rsidR="00D07A97" w:rsidRPr="003742B8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Հինգշաբթի</w:t>
            </w:r>
          </w:p>
        </w:tc>
        <w:tc>
          <w:tcPr>
            <w:tcW w:w="2540" w:type="dxa"/>
          </w:tcPr>
          <w:p w14:paraId="07954738" w14:textId="707E7BAD" w:rsidR="00D07A97" w:rsidRPr="003742B8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2B8">
              <w:rPr>
                <w:rFonts w:hint="cs"/>
              </w:rPr>
              <w:t>60</w:t>
            </w:r>
          </w:p>
        </w:tc>
      </w:tr>
      <w:tr w:rsidR="00D07A97" w:rsidRPr="003742B8" w14:paraId="00F7CE62" w14:textId="77777777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D28C2" w14:textId="3DB54285" w:rsidR="00D07A97" w:rsidRPr="003742B8" w:rsidRDefault="00D07A97" w:rsidP="00CC7BA6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D07A97">
              <w:rPr>
                <w:rFonts w:hint="cs"/>
              </w:rPr>
              <w:t>Ուրբաթ</w:t>
            </w:r>
          </w:p>
        </w:tc>
        <w:tc>
          <w:tcPr>
            <w:tcW w:w="2540" w:type="dxa"/>
          </w:tcPr>
          <w:p w14:paraId="51C15572" w14:textId="0DF46868" w:rsidR="00D07A97" w:rsidRPr="003742B8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2B8">
              <w:rPr>
                <w:rFonts w:hint="cs"/>
              </w:rPr>
              <w:t>75</w:t>
            </w:r>
          </w:p>
        </w:tc>
      </w:tr>
    </w:tbl>
    <w:p w14:paraId="4BB1394A" w14:textId="37533D05" w:rsidR="00D07A97" w:rsidRPr="003742B8" w:rsidRDefault="00D07A97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Օրինակ 2</w:t>
      </w:r>
    </w:p>
    <w:p w14:paraId="62F16C93" w14:textId="0A02D4F6" w:rsidR="00D07A97" w:rsidRPr="003742B8" w:rsidRDefault="00D07A97" w:rsidP="00CC7BA6">
      <w:pPr>
        <w:pStyle w:val="NormalWeb"/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>Հիվանդանոցի ադմինիստրացիան վերլուծում է վերջին հինգ աշխատանքային օրվա ընթացքում շտապ օգնության բաժանմունքի այցելությունների քանակը՝ անձնակազմի պլանավորումը օպտիմալացնելու համար։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65"/>
        <w:gridCol w:w="3425"/>
      </w:tblGrid>
      <w:tr w:rsidR="00D07A97" w:rsidRPr="00D07A97" w14:paraId="722E0014" w14:textId="77777777" w:rsidTr="00D07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95F16" w14:textId="77777777" w:rsidR="00D07A97" w:rsidRPr="00D07A97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Օր</w:t>
            </w:r>
          </w:p>
        </w:tc>
        <w:tc>
          <w:tcPr>
            <w:tcW w:w="0" w:type="auto"/>
            <w:hideMark/>
          </w:tcPr>
          <w:p w14:paraId="4411992C" w14:textId="54A975B5" w:rsidR="00D07A97" w:rsidRPr="00D07A97" w:rsidRDefault="00D07A97" w:rsidP="00CC7BA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42B8">
              <w:rPr>
                <w:rFonts w:hint="cs"/>
              </w:rPr>
              <w:t>Շօ</w:t>
            </w:r>
            <w:r w:rsidRPr="00D07A97">
              <w:rPr>
                <w:rFonts w:hint="cs"/>
              </w:rPr>
              <w:t xml:space="preserve"> </w:t>
            </w:r>
            <w:r w:rsidRPr="003742B8">
              <w:rPr>
                <w:rFonts w:hint="cs"/>
              </w:rPr>
              <w:t>այցելությունների</w:t>
            </w:r>
            <w:r w:rsidRPr="00D07A97">
              <w:rPr>
                <w:rFonts w:hint="cs"/>
              </w:rPr>
              <w:t xml:space="preserve"> </w:t>
            </w:r>
            <w:r w:rsidRPr="003742B8">
              <w:rPr>
                <w:rFonts w:hint="cs"/>
              </w:rPr>
              <w:t>քանակ</w:t>
            </w:r>
          </w:p>
        </w:tc>
      </w:tr>
      <w:tr w:rsidR="00D07A97" w:rsidRPr="00D07A97" w14:paraId="617D0378" w14:textId="77777777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C5E9F6" w14:textId="77777777" w:rsidR="00D07A97" w:rsidRPr="00D07A97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Երկուշաբթի</w:t>
            </w:r>
          </w:p>
        </w:tc>
        <w:tc>
          <w:tcPr>
            <w:tcW w:w="0" w:type="auto"/>
            <w:hideMark/>
          </w:tcPr>
          <w:p w14:paraId="68AD7561" w14:textId="77777777" w:rsidR="00D07A97" w:rsidRPr="00D07A97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A97">
              <w:rPr>
                <w:rFonts w:hint="cs"/>
              </w:rPr>
              <w:t>155</w:t>
            </w:r>
          </w:p>
        </w:tc>
      </w:tr>
      <w:tr w:rsidR="00D07A97" w:rsidRPr="00D07A97" w14:paraId="223094F4" w14:textId="77777777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FB0EC1" w14:textId="77777777" w:rsidR="00D07A97" w:rsidRPr="00D07A97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Երեքշաբթի</w:t>
            </w:r>
          </w:p>
        </w:tc>
        <w:tc>
          <w:tcPr>
            <w:tcW w:w="0" w:type="auto"/>
            <w:hideMark/>
          </w:tcPr>
          <w:p w14:paraId="2171B4C4" w14:textId="77777777" w:rsidR="00D07A97" w:rsidRPr="00D07A97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A97">
              <w:rPr>
                <w:rFonts w:hint="cs"/>
              </w:rPr>
              <w:t>138</w:t>
            </w:r>
          </w:p>
        </w:tc>
      </w:tr>
      <w:tr w:rsidR="00D07A97" w:rsidRPr="00D07A97" w14:paraId="0BB00EEB" w14:textId="77777777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F0EA3" w14:textId="77777777" w:rsidR="00D07A97" w:rsidRPr="00D07A97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Չորեքշաբթի</w:t>
            </w:r>
          </w:p>
        </w:tc>
        <w:tc>
          <w:tcPr>
            <w:tcW w:w="0" w:type="auto"/>
            <w:hideMark/>
          </w:tcPr>
          <w:p w14:paraId="6E714D51" w14:textId="77777777" w:rsidR="00D07A97" w:rsidRPr="00D07A97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A97">
              <w:rPr>
                <w:rFonts w:hint="cs"/>
              </w:rPr>
              <w:t>162</w:t>
            </w:r>
          </w:p>
        </w:tc>
      </w:tr>
      <w:tr w:rsidR="00D07A97" w:rsidRPr="00D07A97" w14:paraId="70213DA3" w14:textId="77777777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915D3" w14:textId="77777777" w:rsidR="00D07A97" w:rsidRPr="00D07A97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Հինգշաբթի</w:t>
            </w:r>
          </w:p>
        </w:tc>
        <w:tc>
          <w:tcPr>
            <w:tcW w:w="0" w:type="auto"/>
            <w:hideMark/>
          </w:tcPr>
          <w:p w14:paraId="3507324B" w14:textId="77777777" w:rsidR="00D07A97" w:rsidRPr="00D07A97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A97">
              <w:rPr>
                <w:rFonts w:hint="cs"/>
              </w:rPr>
              <w:t>145</w:t>
            </w:r>
          </w:p>
        </w:tc>
      </w:tr>
      <w:tr w:rsidR="00D07A97" w:rsidRPr="00D07A97" w14:paraId="171847B5" w14:textId="77777777" w:rsidTr="00D07A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6809D" w14:textId="77777777" w:rsidR="00D07A97" w:rsidRPr="00D07A97" w:rsidRDefault="00D07A97" w:rsidP="00CC7BA6">
            <w:pPr>
              <w:spacing w:line="276" w:lineRule="auto"/>
              <w:jc w:val="both"/>
            </w:pPr>
            <w:r w:rsidRPr="00D07A97">
              <w:rPr>
                <w:rFonts w:hint="cs"/>
              </w:rPr>
              <w:t>Ուրբաթ</w:t>
            </w:r>
          </w:p>
        </w:tc>
        <w:tc>
          <w:tcPr>
            <w:tcW w:w="0" w:type="auto"/>
            <w:hideMark/>
          </w:tcPr>
          <w:p w14:paraId="19C0DE2E" w14:textId="77777777" w:rsidR="00D07A97" w:rsidRPr="00D07A97" w:rsidRDefault="00D07A97" w:rsidP="00CC7BA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A97">
              <w:rPr>
                <w:rFonts w:hint="cs"/>
              </w:rPr>
              <w:t>190</w:t>
            </w:r>
          </w:p>
        </w:tc>
      </w:tr>
    </w:tbl>
    <w:p w14:paraId="5C97C889" w14:textId="77777777" w:rsidR="00D07A97" w:rsidRPr="003742B8" w:rsidRDefault="00D07A97" w:rsidP="00CC7BA6">
      <w:pPr>
        <w:spacing w:line="276" w:lineRule="auto"/>
        <w:jc w:val="both"/>
        <w:rPr>
          <w:lang w:val="en-US"/>
        </w:rPr>
      </w:pPr>
    </w:p>
    <w:p w14:paraId="11D12CA6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2. Օրինաչափությունների որոնում</w:t>
      </w:r>
    </w:p>
    <w:p w14:paraId="462CB4FA" w14:textId="0EF523D1" w:rsidR="00D07A97" w:rsidRPr="003742B8" w:rsidRDefault="00D07A97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</w:p>
    <w:p w14:paraId="20AAA9E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փոքր խմբերում փնտրում են օրինաչափություններ և պատասխանում հարցերին՝</w:t>
      </w:r>
    </w:p>
    <w:p w14:paraId="4E45F031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• Ո՞ր օրն է վաճառքը ամենաբարձր/ցածր և ինչու:</w:t>
      </w:r>
    </w:p>
    <w:p w14:paraId="6C1C74B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• Կա՞ արդյոք աճի միտում շաբաթվա ընթացքում:</w:t>
      </w:r>
    </w:p>
    <w:p w14:paraId="11B2C4D6" w14:textId="7B79355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lastRenderedPageBreak/>
        <w:t>• Ի՞նչ կարող է բացատրել չորեքշաբթի օրվա անկումը:</w:t>
      </w:r>
    </w:p>
    <w:p w14:paraId="59330C92" w14:textId="333D7C6E" w:rsidR="00D07A97" w:rsidRPr="003742B8" w:rsidRDefault="00D07A97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2BBC8425" w14:textId="77777777" w:rsidR="00D07A97" w:rsidRPr="00D07A97" w:rsidRDefault="00D07A97" w:rsidP="00CC7BA6">
      <w:pPr>
        <w:spacing w:line="276" w:lineRule="auto"/>
        <w:jc w:val="both"/>
      </w:pPr>
      <w:r w:rsidRPr="00D07A97">
        <w:rPr>
          <w:rFonts w:hint="cs"/>
        </w:rPr>
        <w:t>Սովորողները (կամ վերլուծաբանները) փնտրում են հիմնական օրինաչափությունները՝ կենտրոնանալով ռեսուրսների ռիսկերի վրա.</w:t>
      </w:r>
    </w:p>
    <w:p w14:paraId="7A26589A" w14:textId="0C5B23C0" w:rsidR="00D07A97" w:rsidRPr="00D07A97" w:rsidRDefault="00D07A97" w:rsidP="00CC7BA6">
      <w:pPr>
        <w:numPr>
          <w:ilvl w:val="0"/>
          <w:numId w:val="30"/>
        </w:numPr>
        <w:spacing w:line="276" w:lineRule="auto"/>
        <w:jc w:val="both"/>
      </w:pPr>
      <w:r w:rsidRPr="00D07A97">
        <w:rPr>
          <w:rFonts w:hint="cs"/>
        </w:rPr>
        <w:t>Ո՞ր օրն է բեռնվածությունն ամենաբարձր և ցածր</w:t>
      </w:r>
      <w:r w:rsidRPr="003742B8">
        <w:rPr>
          <w:rFonts w:hint="cs"/>
        </w:rPr>
        <w:t xml:space="preserve"> -</w:t>
      </w:r>
      <w:r w:rsidRPr="00D07A97">
        <w:rPr>
          <w:rFonts w:hint="cs"/>
        </w:rPr>
        <w:t xml:space="preserve"> (Ուրբաթն ամենաբարձրն է՝ 190, Երեքշաբթին՝ ամենացածրը՝ 138)։</w:t>
      </w:r>
    </w:p>
    <w:p w14:paraId="2C2211FE" w14:textId="08DE54D3" w:rsidR="00D07A97" w:rsidRPr="00D07A97" w:rsidRDefault="00D07A97" w:rsidP="00CC7BA6">
      <w:pPr>
        <w:numPr>
          <w:ilvl w:val="0"/>
          <w:numId w:val="30"/>
        </w:numPr>
        <w:spacing w:line="276" w:lineRule="auto"/>
        <w:jc w:val="both"/>
      </w:pPr>
      <w:r w:rsidRPr="00D07A97">
        <w:rPr>
          <w:rFonts w:hint="cs"/>
        </w:rPr>
        <w:t>Կա՞ արդյոք կանոնավոր շեղում միջինից</w:t>
      </w:r>
      <w:r w:rsidRPr="003742B8">
        <w:rPr>
          <w:rFonts w:hint="cs"/>
        </w:rPr>
        <w:t xml:space="preserve"> -</w:t>
      </w:r>
      <w:r w:rsidRPr="00D07A97">
        <w:rPr>
          <w:rFonts w:hint="cs"/>
        </w:rPr>
        <w:t xml:space="preserve"> (Միջին օրական այցելությունները </w:t>
      </w:r>
      <w:r w:rsidRPr="003742B8">
        <w:rPr>
          <w:rFonts w:hint="cs"/>
        </w:rPr>
        <w:t>~</w:t>
      </w:r>
      <w:r w:rsidRPr="00D07A97">
        <w:rPr>
          <w:rFonts w:hint="cs"/>
        </w:rPr>
        <w:t>158 են։ Ուրբաթ օրը շեղվում է միջինից ավելի քան 30-ով)։</w:t>
      </w:r>
    </w:p>
    <w:p w14:paraId="32191577" w14:textId="77777777" w:rsidR="00D07A97" w:rsidRPr="00D07A97" w:rsidRDefault="00D07A97" w:rsidP="00CC7BA6">
      <w:pPr>
        <w:numPr>
          <w:ilvl w:val="0"/>
          <w:numId w:val="30"/>
        </w:numPr>
        <w:spacing w:line="276" w:lineRule="auto"/>
        <w:jc w:val="both"/>
      </w:pPr>
      <w:r w:rsidRPr="00D07A97">
        <w:rPr>
          <w:rFonts w:hint="cs"/>
        </w:rPr>
        <w:t>Ի՞նչ ռիսկեր են առաջանում բեռնվածության կտրուկ տատանումների պատճառով: (Երեքշաբթի կարող է լինել ավելորդ անձնակազմ և ծախսեր, իսկ Ուրբաթ՝ անբավարար անձնակազմ, որը կնվազեցնի ծառայության որակը և մեծացնի հիվանդների սպասման ժամանակը)։</w:t>
      </w:r>
    </w:p>
    <w:p w14:paraId="6FB77002" w14:textId="77777777" w:rsidR="00D07A97" w:rsidRPr="003742B8" w:rsidRDefault="00D07A97" w:rsidP="00CC7BA6">
      <w:pPr>
        <w:spacing w:line="276" w:lineRule="auto"/>
        <w:jc w:val="both"/>
        <w:rPr>
          <w:lang w:val="en-US"/>
        </w:rPr>
      </w:pPr>
    </w:p>
    <w:p w14:paraId="12360762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3. Լրացուցիչ տեղեկատվության կապում</w:t>
      </w:r>
    </w:p>
    <w:p w14:paraId="2824F519" w14:textId="7F8A45F4" w:rsidR="00D07A97" w:rsidRPr="003742B8" w:rsidRDefault="00D07A97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</w:p>
    <w:p w14:paraId="3DC5F293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Ուսուցիչը հայտնում է լրացուցիչ տեղեկատվություն՝</w:t>
      </w:r>
    </w:p>
    <w:p w14:paraId="6DF7BF2D" w14:textId="54F7FB0B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Չորեքշաբթի օրը դպրոցում էքսկուրսիա էր 8-րդ դասարանի համար (60 աշակերտ):</w:t>
      </w:r>
    </w:p>
    <w:p w14:paraId="1D694E3C" w14:textId="0349D8EB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Ուրբաթ օրերին դպրոցում սպորտային միջոցառումներ են լինում:</w:t>
      </w:r>
    </w:p>
    <w:p w14:paraId="6BEB1309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վերանայում են իրենց եզրակացությունները և քննարկում, թե ինչպես է լրացուցիչ տեղեկատվությունը փոխում վերլուծությունը:</w:t>
      </w:r>
    </w:p>
    <w:p w14:paraId="0AD825ED" w14:textId="30CCADEB" w:rsidR="00D07A97" w:rsidRPr="003742B8" w:rsidRDefault="00D07A97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4DC6A142" w14:textId="0EB8084F" w:rsidR="00D07A97" w:rsidRPr="00D07A97" w:rsidRDefault="00D07A97" w:rsidP="00CC7BA6">
      <w:pPr>
        <w:spacing w:line="276" w:lineRule="auto"/>
        <w:jc w:val="both"/>
      </w:pPr>
      <w:r w:rsidRPr="003742B8">
        <w:rPr>
          <w:rFonts w:hint="cs"/>
        </w:rPr>
        <w:t>Ուսուցիչը</w:t>
      </w:r>
      <w:r w:rsidRPr="00D07A97">
        <w:rPr>
          <w:rFonts w:hint="cs"/>
        </w:rPr>
        <w:t xml:space="preserve"> հայտնում է լրացուցիչ տեղեկատվություն՝</w:t>
      </w:r>
    </w:p>
    <w:p w14:paraId="5825509E" w14:textId="77777777" w:rsidR="00D07A97" w:rsidRPr="00D07A97" w:rsidRDefault="00D07A97" w:rsidP="00CC7BA6">
      <w:pPr>
        <w:numPr>
          <w:ilvl w:val="0"/>
          <w:numId w:val="35"/>
        </w:numPr>
        <w:spacing w:line="276" w:lineRule="auto"/>
        <w:jc w:val="both"/>
      </w:pPr>
      <w:r w:rsidRPr="00D07A97">
        <w:rPr>
          <w:rFonts w:hint="cs"/>
        </w:rPr>
        <w:t>Ուրբաթ օրերը շրջակա գյուղական բնակավայրերից հաճախակի տեղի են ունենում տրանսպորտային միջոցների միակ գրաֆիկային չվերթերը դեպի քաղաք, ինչը մեծացնում է հիվանդանոցի հասանելիությունը։</w:t>
      </w:r>
    </w:p>
    <w:p w14:paraId="2A92AFF7" w14:textId="7313FDBB" w:rsidR="00D07A97" w:rsidRPr="00D07A97" w:rsidRDefault="00D07A97" w:rsidP="00CC7BA6">
      <w:pPr>
        <w:numPr>
          <w:ilvl w:val="0"/>
          <w:numId w:val="35"/>
        </w:numPr>
        <w:spacing w:line="276" w:lineRule="auto"/>
        <w:jc w:val="both"/>
      </w:pPr>
      <w:r w:rsidRPr="00D07A97">
        <w:rPr>
          <w:rFonts w:hint="cs"/>
        </w:rPr>
        <w:t xml:space="preserve">Երեքշաբթի օրերը քաղաքի մեկ այլ մեծ պոլիկլինիկայում գործում է ընդհանուր բուժզննման անվճար ծրագիր, ինչը թեթևացնում է </w:t>
      </w:r>
      <w:r w:rsidRPr="003742B8">
        <w:rPr>
          <w:rFonts w:hint="cs"/>
        </w:rPr>
        <w:t>ՇՕ</w:t>
      </w:r>
      <w:r w:rsidRPr="00D07A97">
        <w:rPr>
          <w:rFonts w:hint="cs"/>
        </w:rPr>
        <w:t>-ի բեռը։</w:t>
      </w:r>
    </w:p>
    <w:p w14:paraId="58756627" w14:textId="2F80BECE" w:rsidR="00D07A97" w:rsidRPr="00D07A97" w:rsidRDefault="00D07A97" w:rsidP="00CC7BA6">
      <w:pPr>
        <w:spacing w:line="276" w:lineRule="auto"/>
        <w:jc w:val="both"/>
      </w:pPr>
      <w:r w:rsidRPr="00D07A97">
        <w:rPr>
          <w:rFonts w:hint="cs"/>
        </w:rPr>
        <w:t xml:space="preserve">Սովորողները (վերլուծաբանները) վերանայում են, թե ինչպես են այս արտաքին գործոնները ազդում </w:t>
      </w:r>
      <w:r w:rsidRPr="003742B8">
        <w:rPr>
          <w:rFonts w:hint="cs"/>
        </w:rPr>
        <w:t>ՇՕ</w:t>
      </w:r>
      <w:r w:rsidRPr="00D07A97">
        <w:rPr>
          <w:rFonts w:hint="cs"/>
        </w:rPr>
        <w:t>-ի ծանրաբեռնվածության վրա, և հաստատում են, որ տատանումները կապված են կանոնավոր գործոնների հետ, ոչ թե պատահականության։</w:t>
      </w:r>
    </w:p>
    <w:p w14:paraId="344625CC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4. Կանխատեսում</w:t>
      </w:r>
    </w:p>
    <w:p w14:paraId="0CA7DADB" w14:textId="1D7C6CE1" w:rsidR="00D07A97" w:rsidRPr="003742B8" w:rsidRDefault="00D07A97" w:rsidP="00CC7BA6">
      <w:pPr>
        <w:spacing w:line="276" w:lineRule="auto"/>
        <w:jc w:val="both"/>
        <w:rPr>
          <w:lang w:val="en-US"/>
        </w:rPr>
      </w:pPr>
      <w:r w:rsidRPr="00D07A97">
        <w:rPr>
          <w:rFonts w:hint="cs"/>
          <w:b/>
          <w:bCs/>
        </w:rPr>
        <w:t xml:space="preserve">Օրինակ </w:t>
      </w:r>
      <w:r w:rsidRPr="00D07A97">
        <w:rPr>
          <w:rFonts w:hint="cs"/>
          <w:b/>
          <w:bCs/>
          <w:lang w:val="en-US"/>
        </w:rPr>
        <w:t>1</w:t>
      </w:r>
    </w:p>
    <w:p w14:paraId="0224E1B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Խմբերը կանխատեսում են հաջորդ շաբաթվա վաճառքը՝</w:t>
      </w:r>
    </w:p>
    <w:p w14:paraId="5BF51FAC" w14:textId="2C387D0F" w:rsidR="00300B4E" w:rsidRPr="003742B8" w:rsidRDefault="00000000" w:rsidP="00CC7BA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Հաշվի առնելով միջին օրական վաճառքը (54 բուտերբրոդ):</w:t>
      </w:r>
    </w:p>
    <w:p w14:paraId="65CCE7AB" w14:textId="179150DA" w:rsidR="00300B4E" w:rsidRPr="003742B8" w:rsidRDefault="00000000" w:rsidP="00CC7BA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Հաշվի առնելով շաբաթվա օրերի առանձնահատկությունները:</w:t>
      </w:r>
    </w:p>
    <w:p w14:paraId="00E08855" w14:textId="01DE133E" w:rsidR="00300B4E" w:rsidRPr="003742B8" w:rsidRDefault="00000000" w:rsidP="00CC7BA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Նշելով անորոշությունները (օր․ հատուկ միջոցառումներ, եղանակ):</w:t>
      </w:r>
    </w:p>
    <w:p w14:paraId="40DAC5FF" w14:textId="2E0C5763" w:rsidR="00300B4E" w:rsidRPr="003742B8" w:rsidRDefault="00D07A97" w:rsidP="00CC7BA6">
      <w:pPr>
        <w:spacing w:line="276" w:lineRule="auto"/>
        <w:jc w:val="both"/>
        <w:rPr>
          <w:b/>
          <w:bCs/>
          <w:lang w:val="en-US"/>
        </w:rPr>
      </w:pPr>
      <w:r w:rsidRPr="00D07A97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28558AB1" w14:textId="77777777" w:rsidR="00D07A97" w:rsidRPr="00D07A97" w:rsidRDefault="00D07A97" w:rsidP="00CC7BA6">
      <w:pPr>
        <w:spacing w:line="276" w:lineRule="auto"/>
        <w:jc w:val="both"/>
      </w:pPr>
      <w:r w:rsidRPr="00D07A97">
        <w:rPr>
          <w:rFonts w:hint="cs"/>
        </w:rPr>
        <w:t>Խմբերը կանխատեսում են հաջորդ շաբաթվա բեռնվածությունը և առաջարկում են կառավարման լուծումներ։</w:t>
      </w:r>
    </w:p>
    <w:p w14:paraId="74B672ED" w14:textId="44DCE108" w:rsidR="00D07A97" w:rsidRPr="00D07A97" w:rsidRDefault="00D07A97" w:rsidP="00CC7BA6">
      <w:pPr>
        <w:numPr>
          <w:ilvl w:val="0"/>
          <w:numId w:val="32"/>
        </w:numPr>
        <w:tabs>
          <w:tab w:val="num" w:pos="720"/>
        </w:tabs>
        <w:spacing w:line="276" w:lineRule="auto"/>
        <w:jc w:val="both"/>
      </w:pPr>
      <w:r w:rsidRPr="00D07A97">
        <w:rPr>
          <w:rFonts w:hint="cs"/>
        </w:rPr>
        <w:t>Կանխատեսում</w:t>
      </w:r>
      <w:r w:rsidRPr="003742B8">
        <w:rPr>
          <w:rFonts w:hint="cs"/>
        </w:rPr>
        <w:t xml:space="preserve"> -</w:t>
      </w:r>
      <w:r w:rsidRPr="00D07A97">
        <w:rPr>
          <w:rFonts w:hint="cs"/>
        </w:rPr>
        <w:t xml:space="preserve"> Երեքշաբթի օրվա բեռնվածությունը կմնա ցածր՝ պոլիկլինիկայի ազդեցության շնորհիվ։</w:t>
      </w:r>
    </w:p>
    <w:p w14:paraId="3BC0E249" w14:textId="561F5BED" w:rsidR="00D07A97" w:rsidRPr="003742B8" w:rsidRDefault="00D07A97" w:rsidP="00CC7BA6">
      <w:pPr>
        <w:numPr>
          <w:ilvl w:val="1"/>
          <w:numId w:val="32"/>
        </w:numPr>
        <w:spacing w:line="276" w:lineRule="auto"/>
        <w:jc w:val="both"/>
      </w:pPr>
      <w:r w:rsidRPr="00D07A97">
        <w:rPr>
          <w:rFonts w:hint="cs"/>
        </w:rPr>
        <w:lastRenderedPageBreak/>
        <w:t>Ուրբաթ օրվա բեռնվածությունը բարձր կմնա՝ տրանսպորտային գրաֆիկի պատճառով։</w:t>
      </w:r>
    </w:p>
    <w:p w14:paraId="23EAAC6B" w14:textId="772AB19C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Առաջադրանք 3. «Համեմատական վերլուծություն» (10 րոպե</w:t>
      </w:r>
      <w:r w:rsidR="00D07A97" w:rsidRPr="003742B8">
        <w:rPr>
          <w:rFonts w:hint="cs"/>
          <w:b/>
          <w:bCs/>
        </w:rPr>
        <w:t>, մակարդակ՝ միջին-բարդ</w:t>
      </w:r>
      <w:r w:rsidRPr="003742B8">
        <w:rPr>
          <w:rFonts w:hint="cs"/>
          <w:b/>
          <w:bCs/>
        </w:rPr>
        <w:t>)</w:t>
      </w:r>
    </w:p>
    <w:p w14:paraId="7CE54F92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Նպատակ՝ </w:t>
      </w:r>
      <w:r w:rsidRPr="003742B8">
        <w:rPr>
          <w:rFonts w:hint="cs"/>
        </w:rPr>
        <w:t>Սովորել համեմատել տվյալների խմբեր և անել եզրակացություններ:</w:t>
      </w:r>
    </w:p>
    <w:p w14:paraId="042A97EB" w14:textId="77777777" w:rsidR="00300B4E" w:rsidRPr="003742B8" w:rsidRDefault="00000000" w:rsidP="00CC7BA6">
      <w:pPr>
        <w:spacing w:line="276" w:lineRule="auto"/>
        <w:jc w:val="both"/>
        <w:rPr>
          <w:b/>
          <w:bCs/>
          <w:color w:val="000000" w:themeColor="text1"/>
        </w:rPr>
      </w:pPr>
      <w:r w:rsidRPr="003742B8">
        <w:rPr>
          <w:rFonts w:hint="cs"/>
          <w:b/>
          <w:bCs/>
          <w:color w:val="000000" w:themeColor="text1"/>
        </w:rPr>
        <w:t>Տեսական հիմք՝ Համեմատական վերլուծության սկզբունքներ</w:t>
      </w:r>
    </w:p>
    <w:p w14:paraId="76ECBE7A" w14:textId="2A5C4011" w:rsidR="00536DA1" w:rsidRPr="003742B8" w:rsidRDefault="00536DA1" w:rsidP="00CC7BA6">
      <w:pPr>
        <w:spacing w:line="276" w:lineRule="auto"/>
        <w:jc w:val="both"/>
        <w:rPr>
          <w:color w:val="000000" w:themeColor="text1"/>
        </w:rPr>
      </w:pPr>
      <w:r w:rsidRPr="003742B8">
        <w:rPr>
          <w:rFonts w:hint="cs"/>
          <w:color w:val="000000" w:themeColor="text1"/>
        </w:rPr>
        <w:t>Համեմատական վերլուծությունը թույլ է տալիս գնահատել երկու կամ ավելի խմբերի, գործընթացների կամ երևույթների տարբերությունները և նմանությունները՝ դրանով իսկ հիմնավորելով որոշումների կայացումը։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3499"/>
        <w:gridCol w:w="3066"/>
        <w:gridCol w:w="3358"/>
      </w:tblGrid>
      <w:tr w:rsidR="00536DA1" w:rsidRPr="003742B8" w14:paraId="50D9FC4E" w14:textId="77777777" w:rsidTr="00536DA1">
        <w:tc>
          <w:tcPr>
            <w:tcW w:w="3499" w:type="dxa"/>
            <w:hideMark/>
          </w:tcPr>
          <w:p w14:paraId="7871F831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Չափանիշ</w:t>
            </w:r>
          </w:p>
        </w:tc>
        <w:tc>
          <w:tcPr>
            <w:tcW w:w="3066" w:type="dxa"/>
            <w:hideMark/>
          </w:tcPr>
          <w:p w14:paraId="474B6690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Նպատակ</w:t>
            </w:r>
          </w:p>
        </w:tc>
        <w:tc>
          <w:tcPr>
            <w:tcW w:w="3358" w:type="dxa"/>
            <w:hideMark/>
          </w:tcPr>
          <w:p w14:paraId="32AA7868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Գործիքներ</w:t>
            </w:r>
          </w:p>
        </w:tc>
      </w:tr>
      <w:tr w:rsidR="00536DA1" w:rsidRPr="003742B8" w14:paraId="1DE677CA" w14:textId="77777777" w:rsidTr="00536DA1">
        <w:tc>
          <w:tcPr>
            <w:tcW w:w="3499" w:type="dxa"/>
            <w:hideMark/>
          </w:tcPr>
          <w:p w14:paraId="55B123F6" w14:textId="45FB51BC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 xml:space="preserve">Կենտրոնական </w:t>
            </w:r>
            <w:r w:rsidRPr="003742B8">
              <w:rPr>
                <w:rFonts w:hint="cs"/>
                <w:color w:val="000000" w:themeColor="text1"/>
              </w:rPr>
              <w:t>միտում/</w:t>
            </w:r>
            <w:r w:rsidRPr="00536DA1">
              <w:rPr>
                <w:rFonts w:hint="cs"/>
                <w:color w:val="000000" w:themeColor="text1"/>
              </w:rPr>
              <w:t>Տենդենց</w:t>
            </w:r>
          </w:p>
        </w:tc>
        <w:tc>
          <w:tcPr>
            <w:tcW w:w="3066" w:type="dxa"/>
            <w:hideMark/>
          </w:tcPr>
          <w:p w14:paraId="07BD763A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Որոշում է, թե որն է յուրաքանչյուր խմբի «տիպիկ» արժեքը։</w:t>
            </w:r>
          </w:p>
        </w:tc>
        <w:tc>
          <w:tcPr>
            <w:tcW w:w="3358" w:type="dxa"/>
            <w:hideMark/>
          </w:tcPr>
          <w:p w14:paraId="0A6D4B17" w14:textId="27B73D29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 xml:space="preserve">Միջին, </w:t>
            </w:r>
            <w:r w:rsidR="00AD1569">
              <w:rPr>
                <w:rFonts w:hint="cs"/>
                <w:color w:val="000000" w:themeColor="text1"/>
              </w:rPr>
              <w:t>Մեդիան/կիսորդ</w:t>
            </w:r>
            <w:r w:rsidRPr="00536DA1">
              <w:rPr>
                <w:rFonts w:hint="cs"/>
                <w:color w:val="000000" w:themeColor="text1"/>
              </w:rPr>
              <w:t>, Մոդ</w:t>
            </w:r>
          </w:p>
        </w:tc>
      </w:tr>
      <w:tr w:rsidR="00536DA1" w:rsidRPr="003742B8" w14:paraId="46132BF3" w14:textId="77777777" w:rsidTr="00536DA1">
        <w:tc>
          <w:tcPr>
            <w:tcW w:w="3499" w:type="dxa"/>
            <w:hideMark/>
          </w:tcPr>
          <w:p w14:paraId="2D8E5055" w14:textId="3EA2E71F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 xml:space="preserve">Ցրվածություն </w:t>
            </w:r>
            <w:r w:rsidRPr="003742B8">
              <w:rPr>
                <w:rFonts w:hint="cs"/>
                <w:color w:val="000000" w:themeColor="text1"/>
              </w:rPr>
              <w:t>/փոփոխություն</w:t>
            </w:r>
            <w:r w:rsidRPr="00536DA1">
              <w:rPr>
                <w:rFonts w:hint="cs"/>
                <w:color w:val="000000" w:themeColor="text1"/>
              </w:rPr>
              <w:t>(</w:t>
            </w:r>
            <w:r w:rsidRPr="003742B8">
              <w:rPr>
                <w:rFonts w:hint="cs"/>
                <w:color w:val="000000" w:themeColor="text1"/>
              </w:rPr>
              <w:t>վարիացիա</w:t>
            </w:r>
            <w:r w:rsidRPr="00536DA1">
              <w:rPr>
                <w:rFonts w:hint="cs"/>
                <w:color w:val="000000" w:themeColor="text1"/>
              </w:rPr>
              <w:t>)</w:t>
            </w:r>
          </w:p>
        </w:tc>
        <w:tc>
          <w:tcPr>
            <w:tcW w:w="3066" w:type="dxa"/>
            <w:hideMark/>
          </w:tcPr>
          <w:p w14:paraId="47AC9F73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Որոշում է, թե որքանով են տվյալները կայուն կամ տատանողական։</w:t>
            </w:r>
          </w:p>
        </w:tc>
        <w:tc>
          <w:tcPr>
            <w:tcW w:w="3358" w:type="dxa"/>
            <w:hideMark/>
          </w:tcPr>
          <w:p w14:paraId="446DDF0F" w14:textId="1C32672F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 xml:space="preserve">Տիրույթ </w:t>
            </w:r>
            <w:r w:rsidRPr="003742B8">
              <w:rPr>
                <w:rFonts w:hint="cs"/>
                <w:color w:val="474747"/>
                <w:shd w:val="clear" w:color="auto" w:fill="FFFFFF"/>
              </w:rPr>
              <w:t xml:space="preserve">X_max - X_min </w:t>
            </w:r>
            <w:r w:rsidRPr="003742B8">
              <w:rPr>
                <w:rFonts w:hint="cs"/>
                <w:color w:val="000000" w:themeColor="text1"/>
              </w:rPr>
              <w:t>ստանդարտ</w:t>
            </w:r>
            <w:r w:rsidRPr="00536DA1">
              <w:rPr>
                <w:rFonts w:hint="cs"/>
                <w:color w:val="000000" w:themeColor="text1"/>
              </w:rPr>
              <w:t xml:space="preserve"> </w:t>
            </w:r>
            <w:r w:rsidRPr="003742B8">
              <w:rPr>
                <w:rFonts w:hint="cs"/>
                <w:color w:val="000000" w:themeColor="text1"/>
              </w:rPr>
              <w:t>շեղում</w:t>
            </w:r>
            <w:r w:rsidRPr="00536DA1">
              <w:rPr>
                <w:rFonts w:hint="cs"/>
                <w:color w:val="000000" w:themeColor="text1"/>
              </w:rPr>
              <w:t xml:space="preserve"> </w:t>
            </w:r>
            <w:r w:rsidRPr="003742B8">
              <w:rPr>
                <w:rFonts w:hint="cs"/>
                <w:color w:val="474747"/>
                <w:shd w:val="clear" w:color="auto" w:fill="FFFFFF"/>
              </w:rPr>
              <w:t>σ</w:t>
            </w:r>
          </w:p>
        </w:tc>
      </w:tr>
      <w:tr w:rsidR="00536DA1" w:rsidRPr="003742B8" w14:paraId="0DE0013C" w14:textId="77777777" w:rsidTr="00536DA1">
        <w:tc>
          <w:tcPr>
            <w:tcW w:w="3499" w:type="dxa"/>
            <w:hideMark/>
          </w:tcPr>
          <w:p w14:paraId="6889D986" w14:textId="000483D6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Բաշխվածություն (</w:t>
            </w:r>
            <w:r w:rsidRPr="003742B8">
              <w:rPr>
                <w:rFonts w:hint="cs"/>
                <w:color w:val="000000" w:themeColor="text1"/>
              </w:rPr>
              <w:t>ձև</w:t>
            </w:r>
            <w:r w:rsidRPr="00536DA1">
              <w:rPr>
                <w:rFonts w:hint="cs"/>
                <w:color w:val="000000" w:themeColor="text1"/>
              </w:rPr>
              <w:t>)</w:t>
            </w:r>
          </w:p>
        </w:tc>
        <w:tc>
          <w:tcPr>
            <w:tcW w:w="3066" w:type="dxa"/>
            <w:hideMark/>
          </w:tcPr>
          <w:p w14:paraId="0B6AD821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Ցույց է տալիս, թե ինչպես են տվյալները բաշխված կենտրոնի շուրջ (սիմետրիա/շեղում)։</w:t>
            </w:r>
          </w:p>
        </w:tc>
        <w:tc>
          <w:tcPr>
            <w:tcW w:w="3358" w:type="dxa"/>
            <w:hideMark/>
          </w:tcPr>
          <w:p w14:paraId="1CF2136D" w14:textId="4373FDD8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Համաչափ/</w:t>
            </w:r>
            <w:r w:rsidRPr="003742B8">
              <w:rPr>
                <w:rFonts w:hint="cs"/>
                <w:color w:val="000000" w:themeColor="text1"/>
              </w:rPr>
              <w:t>անհամաչափ (skewness), արտածված</w:t>
            </w:r>
            <w:r w:rsidRPr="00536DA1">
              <w:rPr>
                <w:rFonts w:hint="cs"/>
                <w:color w:val="000000" w:themeColor="text1"/>
              </w:rPr>
              <w:t xml:space="preserve"> արժեքների</w:t>
            </w:r>
            <w:r w:rsidRPr="003742B8">
              <w:rPr>
                <w:rFonts w:hint="cs"/>
                <w:color w:val="000000" w:themeColor="text1"/>
              </w:rPr>
              <w:t xml:space="preserve"> (outliers) </w:t>
            </w:r>
            <w:r w:rsidRPr="00536DA1">
              <w:rPr>
                <w:rFonts w:hint="cs"/>
                <w:color w:val="000000" w:themeColor="text1"/>
              </w:rPr>
              <w:t>առկայություն</w:t>
            </w:r>
          </w:p>
        </w:tc>
      </w:tr>
      <w:tr w:rsidR="00536DA1" w:rsidRPr="003742B8" w14:paraId="4F7F9AB5" w14:textId="77777777" w:rsidTr="00536DA1">
        <w:tc>
          <w:tcPr>
            <w:tcW w:w="3499" w:type="dxa"/>
            <w:hideMark/>
          </w:tcPr>
          <w:p w14:paraId="659C1CF5" w14:textId="08D68639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Համաձայնություն</w:t>
            </w:r>
            <w:r w:rsidRPr="003742B8">
              <w:rPr>
                <w:rFonts w:hint="cs"/>
                <w:color w:val="000000" w:themeColor="text1"/>
              </w:rPr>
              <w:t xml:space="preserve"> (consistency)</w:t>
            </w:r>
          </w:p>
        </w:tc>
        <w:tc>
          <w:tcPr>
            <w:tcW w:w="3066" w:type="dxa"/>
            <w:hideMark/>
          </w:tcPr>
          <w:p w14:paraId="310FCBC1" w14:textId="7777777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>Որքանով է յուրաքանչյուր տվյալ մոտ իր խմբի միջինին։</w:t>
            </w:r>
          </w:p>
        </w:tc>
        <w:tc>
          <w:tcPr>
            <w:tcW w:w="3358" w:type="dxa"/>
            <w:hideMark/>
          </w:tcPr>
          <w:p w14:paraId="46088268" w14:textId="7FB26CE7" w:rsidR="00536DA1" w:rsidRPr="00536DA1" w:rsidRDefault="00536DA1" w:rsidP="00CC7BA6">
            <w:pPr>
              <w:spacing w:line="276" w:lineRule="auto"/>
              <w:jc w:val="both"/>
              <w:rPr>
                <w:color w:val="000000" w:themeColor="text1"/>
              </w:rPr>
            </w:pPr>
            <w:r w:rsidRPr="00536DA1">
              <w:rPr>
                <w:rFonts w:hint="cs"/>
                <w:color w:val="000000" w:themeColor="text1"/>
              </w:rPr>
              <w:t xml:space="preserve">Ցածր </w:t>
            </w:r>
            <w:r w:rsidRPr="003742B8">
              <w:rPr>
                <w:rFonts w:hint="cs"/>
                <w:color w:val="000000" w:themeColor="text1"/>
              </w:rPr>
              <w:t>ստանդարտ</w:t>
            </w:r>
            <w:r w:rsidRPr="00536DA1">
              <w:rPr>
                <w:rFonts w:hint="cs"/>
                <w:color w:val="000000" w:themeColor="text1"/>
              </w:rPr>
              <w:t xml:space="preserve"> </w:t>
            </w:r>
            <w:r w:rsidRPr="003742B8">
              <w:rPr>
                <w:rFonts w:hint="cs"/>
                <w:color w:val="000000" w:themeColor="text1"/>
              </w:rPr>
              <w:t>շեղումը</w:t>
            </w:r>
            <w:r w:rsidRPr="00536DA1">
              <w:rPr>
                <w:rFonts w:hint="cs"/>
                <w:color w:val="000000" w:themeColor="text1"/>
              </w:rPr>
              <w:t xml:space="preserve"> նշանակում է բարձր համաձայնություն։</w:t>
            </w:r>
          </w:p>
        </w:tc>
      </w:tr>
    </w:tbl>
    <w:p w14:paraId="7112B9DB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Համեմատության չափանիշներ՝</w:t>
      </w:r>
    </w:p>
    <w:p w14:paraId="6FA262DD" w14:textId="77777777" w:rsidR="00536DA1" w:rsidRPr="00536DA1" w:rsidRDefault="00536DA1" w:rsidP="00CC7BA6">
      <w:pPr>
        <w:spacing w:line="276" w:lineRule="auto"/>
        <w:jc w:val="both"/>
      </w:pPr>
      <w:r w:rsidRPr="00536DA1">
        <w:rPr>
          <w:rFonts w:hint="cs"/>
        </w:rPr>
        <w:t>Վերլուծությունը չի կարող սահմանափակվել միայն միջինով. այն պետք է ընդգրկի տվյալների բնութագրիչների ամբողջական սպեկտրը։</w:t>
      </w:r>
    </w:p>
    <w:p w14:paraId="43B7A827" w14:textId="53D5EB75" w:rsidR="00536DA1" w:rsidRPr="00536DA1" w:rsidRDefault="00536DA1" w:rsidP="00CC7BA6">
      <w:pPr>
        <w:numPr>
          <w:ilvl w:val="0"/>
          <w:numId w:val="39"/>
        </w:numPr>
        <w:spacing w:line="276" w:lineRule="auto"/>
        <w:jc w:val="both"/>
      </w:pPr>
      <w:r w:rsidRPr="00536DA1">
        <w:rPr>
          <w:rFonts w:hint="cs"/>
          <w:b/>
          <w:bCs/>
        </w:rPr>
        <w:t xml:space="preserve">Կենտրոնական </w:t>
      </w:r>
      <w:r w:rsidRPr="003742B8">
        <w:rPr>
          <w:rFonts w:hint="cs"/>
          <w:b/>
          <w:bCs/>
        </w:rPr>
        <w:t>տենդենց</w:t>
      </w:r>
      <w:r w:rsidRPr="00536DA1">
        <w:rPr>
          <w:rFonts w:hint="cs"/>
          <w:b/>
          <w:bCs/>
        </w:rPr>
        <w:t xml:space="preserve"> (The "Typical" Value):</w:t>
      </w:r>
    </w:p>
    <w:p w14:paraId="77BAC159" w14:textId="7978EE14" w:rsidR="00536DA1" w:rsidRPr="00536DA1" w:rsidRDefault="00536DA1" w:rsidP="00CC7BA6">
      <w:pPr>
        <w:numPr>
          <w:ilvl w:val="1"/>
          <w:numId w:val="39"/>
        </w:numPr>
        <w:spacing w:line="276" w:lineRule="auto"/>
        <w:jc w:val="both"/>
      </w:pPr>
      <w:r w:rsidRPr="00536DA1">
        <w:rPr>
          <w:rFonts w:hint="cs"/>
          <w:b/>
          <w:bCs/>
        </w:rPr>
        <w:t>Միջին</w:t>
      </w:r>
      <w:r w:rsidRPr="003742B8">
        <w:rPr>
          <w:rFonts w:hint="cs"/>
          <w:b/>
          <w:bCs/>
        </w:rPr>
        <w:t xml:space="preserve"> -</w:t>
      </w:r>
      <w:r w:rsidRPr="00536DA1">
        <w:rPr>
          <w:rFonts w:hint="cs"/>
        </w:rPr>
        <w:t xml:space="preserve"> Լավ է համեմատելու համար, երբ խմբերը համասեռ են։</w:t>
      </w:r>
    </w:p>
    <w:p w14:paraId="529863B9" w14:textId="3C326E67" w:rsidR="00536DA1" w:rsidRPr="00536DA1" w:rsidRDefault="00AD1569" w:rsidP="00CC7BA6">
      <w:pPr>
        <w:numPr>
          <w:ilvl w:val="1"/>
          <w:numId w:val="39"/>
        </w:numPr>
        <w:spacing w:line="276" w:lineRule="auto"/>
        <w:jc w:val="both"/>
      </w:pPr>
      <w:r>
        <w:rPr>
          <w:rFonts w:hint="cs"/>
          <w:b/>
          <w:bCs/>
        </w:rPr>
        <w:t>Մեդիան/կիսորդ</w:t>
      </w:r>
      <w:r w:rsidR="00536DA1" w:rsidRPr="003742B8">
        <w:rPr>
          <w:rFonts w:hint="cs"/>
          <w:b/>
          <w:bCs/>
        </w:rPr>
        <w:t xml:space="preserve"> -</w:t>
      </w:r>
      <w:r w:rsidR="00536DA1" w:rsidRPr="00536DA1">
        <w:rPr>
          <w:rFonts w:hint="cs"/>
        </w:rPr>
        <w:t xml:space="preserve"> Անփոխարինելի է համեմատության համար, երբ խմբերից մեկը կամ երկուսն էլ ունեն </w:t>
      </w:r>
      <w:r w:rsidR="00536DA1" w:rsidRPr="00536DA1">
        <w:rPr>
          <w:rFonts w:hint="cs"/>
          <w:b/>
          <w:bCs/>
        </w:rPr>
        <w:t>արտածված արժեքներ</w:t>
      </w:r>
      <w:r w:rsidR="00536DA1" w:rsidRPr="00536DA1">
        <w:rPr>
          <w:rFonts w:hint="cs"/>
        </w:rPr>
        <w:t xml:space="preserve"> (օրինակ՝ եկամուտների համեմատություն)։</w:t>
      </w:r>
    </w:p>
    <w:p w14:paraId="3975C75B" w14:textId="5C05E944" w:rsidR="00536DA1" w:rsidRPr="003742B8" w:rsidRDefault="00536DA1" w:rsidP="00CC7BA6">
      <w:pPr>
        <w:numPr>
          <w:ilvl w:val="1"/>
          <w:numId w:val="39"/>
        </w:numPr>
        <w:spacing w:line="276" w:lineRule="auto"/>
        <w:jc w:val="both"/>
      </w:pPr>
      <w:r w:rsidRPr="00536DA1">
        <w:rPr>
          <w:rFonts w:hint="cs"/>
          <w:b/>
          <w:bCs/>
        </w:rPr>
        <w:t>Մոդ</w:t>
      </w:r>
      <w:r w:rsidRPr="003742B8">
        <w:rPr>
          <w:rFonts w:hint="cs"/>
          <w:b/>
          <w:bCs/>
        </w:rPr>
        <w:t xml:space="preserve"> -</w:t>
      </w:r>
      <w:r w:rsidRPr="00536DA1">
        <w:rPr>
          <w:rFonts w:hint="cs"/>
        </w:rPr>
        <w:t xml:space="preserve"> Կիրառելի է կատեգորիաները կամ ամենահաճախակի հանդիպող դեպքերը համեմատելու համար (օրինակ՝ երկու շուկաներում ամենապահանջված ապրանքները)։</w:t>
      </w:r>
    </w:p>
    <w:p w14:paraId="7670FC31" w14:textId="3521B9C2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Կենտրոնական տենդենց՝ միջին,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 xml:space="preserve">, </w:t>
      </w:r>
      <w:r w:rsidR="00315FB4" w:rsidRPr="003742B8">
        <w:rPr>
          <w:rFonts w:ascii="Times New Roman" w:hAnsi="Times New Roman" w:cs="Times New Roman" w:hint="cs"/>
        </w:rPr>
        <w:t>մոդ</w:t>
      </w:r>
    </w:p>
    <w:p w14:paraId="6787EABF" w14:textId="788FBA85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Ցրվածություն՝ տիրույթ (max-min), ստանդարտ շեղում</w:t>
      </w:r>
    </w:p>
    <w:p w14:paraId="64458078" w14:textId="486E0F8E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Բաշխվածություն՝ համաչափ/անհամաչափ, արտածված արժեքներ</w:t>
      </w:r>
    </w:p>
    <w:p w14:paraId="595E68B0" w14:textId="7E8D7985" w:rsidR="00300B4E" w:rsidRPr="003742B8" w:rsidRDefault="00000000" w:rsidP="00CC7BA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Համաձայնություն՝ որքանով են տվյալները մոտ միմյանց</w:t>
      </w:r>
    </w:p>
    <w:p w14:paraId="6A0A423E" w14:textId="428D0BD6" w:rsidR="00536DA1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Տիրույթի (Range) հաշվարկ՝</w:t>
      </w:r>
    </w:p>
    <w:p w14:paraId="32E0B277" w14:textId="77777777" w:rsidR="00536DA1" w:rsidRPr="003742B8" w:rsidRDefault="00536DA1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Չափում է տվյալների կայունությունը կամ ռիսկը։</w:t>
      </w:r>
    </w:p>
    <w:p w14:paraId="1DE31D76" w14:textId="2C9A349A" w:rsidR="00536DA1" w:rsidRPr="003742B8" w:rsidRDefault="00536DA1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Պարզ, բայց զգայուն է ծայրահեղ արժեքների նկատմամբ։ Օգտակար է տվյալների ընդհանուր տարածումն արագ գնահատելու համար։</w:t>
      </w:r>
    </w:p>
    <w:p w14:paraId="4379E1ED" w14:textId="11F5CDC1" w:rsidR="00300B4E" w:rsidRPr="003742B8" w:rsidRDefault="00536DA1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Տիրույթ = առավելագույն արժեք - նվազագույն արժեք</w:t>
      </w:r>
    </w:p>
    <w:p w14:paraId="35DD22E1" w14:textId="6EACBD60" w:rsidR="00300B4E" w:rsidRPr="003742B8" w:rsidRDefault="00536DA1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lastRenderedPageBreak/>
        <w:t>Մեծ տիրույթ = մեծ տարբերություններ տվյալներում</w:t>
      </w:r>
      <w:r w:rsidR="00E531BA" w:rsidRPr="003742B8">
        <w:rPr>
          <w:rFonts w:ascii="Times New Roman" w:hAnsi="Times New Roman" w:cs="Times New Roman" w:hint="cs"/>
        </w:rPr>
        <w:t>: Սա կարող է նշանակել մեծ ռիսկ կամ մեծ անհամասեռություն (օրինակ՝ դեղամիջոցի ազդեցության մեծ տատանումներ)։</w:t>
      </w:r>
    </w:p>
    <w:p w14:paraId="7F8FED26" w14:textId="77E03353" w:rsidR="00300B4E" w:rsidRPr="003742B8" w:rsidRDefault="00536DA1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Փոքր տիրույթ = համասեռ տվյալներ</w:t>
      </w:r>
      <w:r w:rsidR="00E531BA" w:rsidRPr="003742B8">
        <w:rPr>
          <w:rFonts w:ascii="Times New Roman" w:hAnsi="Times New Roman" w:cs="Times New Roman" w:hint="cs"/>
        </w:rPr>
        <w:t>: Ցույց է տալիս, որ տվյալները կուտակված են փոքր միջակայքում։ Սա նշանակում է կայունություն և վստահելիություն։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8307"/>
      </w:tblGrid>
      <w:tr w:rsidR="00E531BA" w:rsidRPr="003742B8" w14:paraId="503523AD" w14:textId="77777777" w:rsidTr="00E531BA">
        <w:tc>
          <w:tcPr>
            <w:tcW w:w="9016" w:type="dxa"/>
          </w:tcPr>
          <w:p w14:paraId="27C874CA" w14:textId="5837D503" w:rsidR="00E531BA" w:rsidRPr="003742B8" w:rsidRDefault="00E531BA" w:rsidP="00CC7BA6">
            <w:pPr>
              <w:spacing w:line="276" w:lineRule="auto"/>
              <w:jc w:val="both"/>
              <w:rPr>
                <w:b/>
                <w:bCs/>
              </w:rPr>
            </w:pPr>
            <w:r w:rsidRPr="003742B8">
              <w:rPr>
                <w:rFonts w:hint="cs"/>
                <w:b/>
                <w:bCs/>
              </w:rPr>
              <w:t>տիրույթ =առավելագույն արժեք - նվազագույն արժեք</w:t>
            </w:r>
          </w:p>
        </w:tc>
      </w:tr>
    </w:tbl>
    <w:p w14:paraId="4F89BBB9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Համեմատության վիզուալացում՝</w:t>
      </w:r>
    </w:p>
    <w:p w14:paraId="71F377DA" w14:textId="028AF501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Կողք կողքի սյունակներ՝ տարբեր խմբերի համեմատություն</w:t>
      </w:r>
    </w:p>
    <w:p w14:paraId="4C46E071" w14:textId="5604967E" w:rsidR="00567276" w:rsidRPr="003742B8" w:rsidRDefault="00567276" w:rsidP="00CC7BA6">
      <w:pPr>
        <w:spacing w:line="276" w:lineRule="auto"/>
        <w:jc w:val="both"/>
      </w:pPr>
      <w:r w:rsidRPr="003742B8">
        <w:rPr>
          <w:rFonts w:hint="cs"/>
          <w:noProof/>
        </w:rPr>
        <w:drawing>
          <wp:inline distT="0" distB="0" distL="0" distR="0" wp14:anchorId="090E35B8" wp14:editId="4DA40E84">
            <wp:extent cx="3581400" cy="2298872"/>
            <wp:effectExtent l="0" t="0" r="0" b="0"/>
            <wp:docPr id="1072160102" name="Picture 2" descr="A graph with orang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60102" name="Picture 2" descr="A graph with orange and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978" cy="232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E99F" w14:textId="45E95EDA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Մեկ առանցքի վրա գծեր՝ միտումների համեմատություն</w:t>
      </w:r>
    </w:p>
    <w:p w14:paraId="7334F0CF" w14:textId="68AC7640" w:rsidR="00567276" w:rsidRPr="003742B8" w:rsidRDefault="00567276" w:rsidP="00CC7BA6">
      <w:pPr>
        <w:spacing w:line="276" w:lineRule="auto"/>
        <w:jc w:val="both"/>
      </w:pPr>
      <w:r w:rsidRPr="003742B8">
        <w:rPr>
          <w:rFonts w:hint="cs"/>
          <w:noProof/>
        </w:rPr>
        <w:drawing>
          <wp:inline distT="0" distB="0" distL="0" distR="0" wp14:anchorId="3B416B1D" wp14:editId="4286EFA3">
            <wp:extent cx="4385733" cy="2566524"/>
            <wp:effectExtent l="0" t="0" r="0" b="0"/>
            <wp:docPr id="1906913449" name="Picture 3" descr="A graph with orange and orang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13449" name="Picture 3" descr="A graph with orange and orange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6340" cy="258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C50A2" w14:textId="0FBFA6E6" w:rsidR="00E531BA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Բաշխման կորեր՝ ցույց տալիս տվյալների խտությունը</w:t>
      </w:r>
    </w:p>
    <w:p w14:paraId="6D862DF7" w14:textId="27E7F97D" w:rsidR="00567276" w:rsidRPr="003742B8" w:rsidRDefault="00567276" w:rsidP="00CC7BA6">
      <w:pPr>
        <w:spacing w:line="276" w:lineRule="auto"/>
        <w:jc w:val="both"/>
      </w:pPr>
      <w:r w:rsidRPr="003742B8">
        <w:rPr>
          <w:rFonts w:hint="cs"/>
          <w:noProof/>
        </w:rPr>
        <w:lastRenderedPageBreak/>
        <w:drawing>
          <wp:inline distT="0" distB="0" distL="0" distR="0" wp14:anchorId="095B04EF" wp14:editId="4A949E3A">
            <wp:extent cx="4055533" cy="2523812"/>
            <wp:effectExtent l="0" t="0" r="0" b="3810"/>
            <wp:docPr id="88354812" name="Picture 4" descr="A graph with orang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4812" name="Picture 4" descr="A graph with orange lin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944" cy="253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18A42" w14:textId="19CF0DAC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  <w:color w:val="2B4C8C"/>
        </w:rPr>
        <w:t>Եզրակացությունների ձևակերպում՝</w:t>
      </w:r>
    </w:p>
    <w:p w14:paraId="4151CAE2" w14:textId="77777777" w:rsidR="00567276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Նմանություններ՝ ինչով են խմբերը նման</w:t>
      </w:r>
    </w:p>
    <w:p w14:paraId="2213FC9F" w14:textId="77777777" w:rsidR="00567276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Տարբերություններ՝ հիմնական տարբերությունները</w:t>
      </w:r>
    </w:p>
    <w:p w14:paraId="526DDB83" w14:textId="77777777" w:rsidR="00567276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Պատճառներ՝ հնարավոր բացատրություններ տարբերությունների համար</w:t>
      </w:r>
    </w:p>
    <w:p w14:paraId="69B7AED9" w14:textId="16338B26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Առաջարկություններ՝ ինչ կարելի է անել արդյունքների հիման վրա</w:t>
      </w:r>
    </w:p>
    <w:p w14:paraId="46BB9977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1. Երկու խմբի տվյալներ</w:t>
      </w:r>
    </w:p>
    <w:p w14:paraId="1CFF435F" w14:textId="7BF9B68C" w:rsidR="00567276" w:rsidRPr="003742B8" w:rsidRDefault="00567276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Oրինակ </w:t>
      </w:r>
      <w:r w:rsidRPr="003742B8">
        <w:rPr>
          <w:rFonts w:hint="cs"/>
          <w:b/>
          <w:bCs/>
          <w:lang w:val="en-US"/>
        </w:rPr>
        <w:t xml:space="preserve">1 </w:t>
      </w:r>
      <w:proofErr w:type="spellStart"/>
      <w:r w:rsidRPr="003742B8">
        <w:rPr>
          <w:rFonts w:hint="cs"/>
          <w:b/>
          <w:bCs/>
          <w:lang w:val="en-US"/>
        </w:rPr>
        <w:t>Ընթերցանության</w:t>
      </w:r>
      <w:proofErr w:type="spellEnd"/>
      <w:r w:rsidRPr="003742B8">
        <w:rPr>
          <w:rFonts w:hint="cs"/>
          <w:b/>
          <w:bCs/>
          <w:lang w:val="en-US"/>
        </w:rPr>
        <w:t xml:space="preserve"> </w:t>
      </w:r>
      <w:proofErr w:type="spellStart"/>
      <w:r w:rsidRPr="003742B8">
        <w:rPr>
          <w:rFonts w:hint="cs"/>
          <w:b/>
          <w:bCs/>
          <w:lang w:val="en-US"/>
        </w:rPr>
        <w:t>արագության</w:t>
      </w:r>
      <w:proofErr w:type="spellEnd"/>
      <w:r w:rsidRPr="003742B8">
        <w:rPr>
          <w:rFonts w:hint="cs"/>
          <w:b/>
          <w:bCs/>
          <w:lang w:val="en-US"/>
        </w:rPr>
        <w:t xml:space="preserve"> </w:t>
      </w:r>
      <w:proofErr w:type="spellStart"/>
      <w:r w:rsidRPr="003742B8">
        <w:rPr>
          <w:rFonts w:hint="cs"/>
          <w:b/>
          <w:bCs/>
          <w:lang w:val="en-US"/>
        </w:rPr>
        <w:t>համեմատություն</w:t>
      </w:r>
      <w:proofErr w:type="spellEnd"/>
    </w:p>
    <w:p w14:paraId="25FB53E2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Ուսուցիչը ներկայացնում է երկու դասարանների ընթերցանության արագությունը (բառ/րոպե)՝</w:t>
      </w:r>
    </w:p>
    <w:p w14:paraId="35CDBCED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Դասարան Ա՝ 120, 125, 130, 135, 140, 145, 150</w:t>
      </w:r>
    </w:p>
    <w:p w14:paraId="0BFFBABD" w14:textId="436FA3BF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Դասարան Բ՝ 100, 110, 140, 160, 165, 170, 175</w:t>
      </w:r>
    </w:p>
    <w:p w14:paraId="5145A1E0" w14:textId="5301623E" w:rsidR="00567276" w:rsidRPr="003742B8" w:rsidRDefault="00567276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Oրինակ </w:t>
      </w:r>
      <w:r w:rsidRPr="003742B8">
        <w:rPr>
          <w:rFonts w:hint="cs"/>
          <w:b/>
          <w:bCs/>
          <w:lang w:val="en-US"/>
        </w:rPr>
        <w:t xml:space="preserve">2 </w:t>
      </w:r>
      <w:r w:rsidRPr="003742B8">
        <w:rPr>
          <w:rFonts w:hint="cs"/>
          <w:b/>
          <w:bCs/>
        </w:rPr>
        <w:t>ներդրումային պորտֆելների համեմատություն</w:t>
      </w:r>
    </w:p>
    <w:p w14:paraId="69B3662D" w14:textId="09F26A35" w:rsidR="00567276" w:rsidRPr="003742B8" w:rsidRDefault="00567276" w:rsidP="00CC7BA6">
      <w:pPr>
        <w:spacing w:line="276" w:lineRule="auto"/>
        <w:jc w:val="both"/>
      </w:pPr>
      <w:r w:rsidRPr="003742B8">
        <w:rPr>
          <w:rFonts w:hint="cs"/>
        </w:rPr>
        <w:t>Ֆինանսական վերլուծաբանը համեմատում է երկու ներդրումային պորտֆելների (A և B) տարեկան եկամտաբերությունը (տոկոսներով) վերջին 7 տարվա ընթացքում՝ գնահատելու դրանց արդյունավետությունը և ռիսկը։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3883"/>
        <w:gridCol w:w="3873"/>
      </w:tblGrid>
      <w:tr w:rsidR="00567276" w:rsidRPr="00567276" w14:paraId="0FBF598A" w14:textId="77777777" w:rsidTr="00567276">
        <w:tc>
          <w:tcPr>
            <w:tcW w:w="0" w:type="auto"/>
            <w:hideMark/>
          </w:tcPr>
          <w:p w14:paraId="2451DD21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  <w:b/>
                <w:bCs/>
              </w:rPr>
              <w:t>Տարի</w:t>
            </w:r>
          </w:p>
        </w:tc>
        <w:tc>
          <w:tcPr>
            <w:tcW w:w="0" w:type="auto"/>
            <w:hideMark/>
          </w:tcPr>
          <w:p w14:paraId="739D0192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  <w:b/>
                <w:bCs/>
              </w:rPr>
              <w:t>Պորտֆել Ա (Եկամտաբերություն %)</w:t>
            </w:r>
          </w:p>
        </w:tc>
        <w:tc>
          <w:tcPr>
            <w:tcW w:w="0" w:type="auto"/>
            <w:hideMark/>
          </w:tcPr>
          <w:p w14:paraId="6952276C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  <w:b/>
                <w:bCs/>
              </w:rPr>
              <w:t>Պորտֆել Բ (Եկամտաբերություն %)</w:t>
            </w:r>
          </w:p>
        </w:tc>
      </w:tr>
      <w:tr w:rsidR="00567276" w:rsidRPr="00567276" w14:paraId="2F661BB5" w14:textId="77777777" w:rsidTr="00567276">
        <w:tc>
          <w:tcPr>
            <w:tcW w:w="0" w:type="auto"/>
            <w:hideMark/>
          </w:tcPr>
          <w:p w14:paraId="3ADACDE9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</w:t>
            </w:r>
          </w:p>
        </w:tc>
        <w:tc>
          <w:tcPr>
            <w:tcW w:w="0" w:type="auto"/>
            <w:hideMark/>
          </w:tcPr>
          <w:p w14:paraId="771A481F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12</w:t>
            </w:r>
          </w:p>
        </w:tc>
        <w:tc>
          <w:tcPr>
            <w:tcW w:w="0" w:type="auto"/>
            <w:hideMark/>
          </w:tcPr>
          <w:p w14:paraId="464DBD5B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18</w:t>
            </w:r>
          </w:p>
        </w:tc>
      </w:tr>
      <w:tr w:rsidR="00567276" w:rsidRPr="00567276" w14:paraId="26493F29" w14:textId="77777777" w:rsidTr="00567276">
        <w:tc>
          <w:tcPr>
            <w:tcW w:w="0" w:type="auto"/>
            <w:hideMark/>
          </w:tcPr>
          <w:p w14:paraId="7B41CBD0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2</w:t>
            </w:r>
          </w:p>
        </w:tc>
        <w:tc>
          <w:tcPr>
            <w:tcW w:w="0" w:type="auto"/>
            <w:hideMark/>
          </w:tcPr>
          <w:p w14:paraId="2634DB55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14</w:t>
            </w:r>
          </w:p>
        </w:tc>
        <w:tc>
          <w:tcPr>
            <w:tcW w:w="0" w:type="auto"/>
            <w:hideMark/>
          </w:tcPr>
          <w:p w14:paraId="54CF0D97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5</w:t>
            </w:r>
          </w:p>
        </w:tc>
      </w:tr>
      <w:tr w:rsidR="00567276" w:rsidRPr="00567276" w14:paraId="4B44D879" w14:textId="77777777" w:rsidTr="00567276">
        <w:tc>
          <w:tcPr>
            <w:tcW w:w="0" w:type="auto"/>
            <w:hideMark/>
          </w:tcPr>
          <w:p w14:paraId="6308D18C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3</w:t>
            </w:r>
          </w:p>
        </w:tc>
        <w:tc>
          <w:tcPr>
            <w:tcW w:w="0" w:type="auto"/>
            <w:hideMark/>
          </w:tcPr>
          <w:p w14:paraId="645BD6E7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16</w:t>
            </w:r>
          </w:p>
        </w:tc>
        <w:tc>
          <w:tcPr>
            <w:tcW w:w="0" w:type="auto"/>
            <w:hideMark/>
          </w:tcPr>
          <w:p w14:paraId="32503D1A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17</w:t>
            </w:r>
          </w:p>
        </w:tc>
      </w:tr>
      <w:tr w:rsidR="00567276" w:rsidRPr="00567276" w14:paraId="5C19CE70" w14:textId="77777777" w:rsidTr="00567276">
        <w:tc>
          <w:tcPr>
            <w:tcW w:w="0" w:type="auto"/>
            <w:hideMark/>
          </w:tcPr>
          <w:p w14:paraId="2B31857B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4</w:t>
            </w:r>
          </w:p>
        </w:tc>
        <w:tc>
          <w:tcPr>
            <w:tcW w:w="0" w:type="auto"/>
            <w:hideMark/>
          </w:tcPr>
          <w:p w14:paraId="25DA8C43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15</w:t>
            </w:r>
          </w:p>
        </w:tc>
        <w:tc>
          <w:tcPr>
            <w:tcW w:w="0" w:type="auto"/>
            <w:hideMark/>
          </w:tcPr>
          <w:p w14:paraId="4C43B23E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16</w:t>
            </w:r>
          </w:p>
        </w:tc>
      </w:tr>
      <w:tr w:rsidR="00567276" w:rsidRPr="00567276" w14:paraId="6C2E0AFD" w14:textId="77777777" w:rsidTr="00567276">
        <w:tc>
          <w:tcPr>
            <w:tcW w:w="0" w:type="auto"/>
            <w:hideMark/>
          </w:tcPr>
          <w:p w14:paraId="65117753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5</w:t>
            </w:r>
          </w:p>
        </w:tc>
        <w:tc>
          <w:tcPr>
            <w:tcW w:w="0" w:type="auto"/>
            <w:hideMark/>
          </w:tcPr>
          <w:p w14:paraId="6A1BA6C8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13</w:t>
            </w:r>
          </w:p>
        </w:tc>
        <w:tc>
          <w:tcPr>
            <w:tcW w:w="0" w:type="auto"/>
            <w:hideMark/>
          </w:tcPr>
          <w:p w14:paraId="41DA3B9F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19</w:t>
            </w:r>
          </w:p>
        </w:tc>
      </w:tr>
      <w:tr w:rsidR="00567276" w:rsidRPr="00567276" w14:paraId="285C549A" w14:textId="77777777" w:rsidTr="00567276">
        <w:tc>
          <w:tcPr>
            <w:tcW w:w="0" w:type="auto"/>
            <w:hideMark/>
          </w:tcPr>
          <w:p w14:paraId="3D689002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6</w:t>
            </w:r>
          </w:p>
        </w:tc>
        <w:tc>
          <w:tcPr>
            <w:tcW w:w="0" w:type="auto"/>
            <w:hideMark/>
          </w:tcPr>
          <w:p w14:paraId="6F697F8E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17</w:t>
            </w:r>
          </w:p>
        </w:tc>
        <w:tc>
          <w:tcPr>
            <w:tcW w:w="0" w:type="auto"/>
            <w:hideMark/>
          </w:tcPr>
          <w:p w14:paraId="3D4F5AD4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10</w:t>
            </w:r>
          </w:p>
        </w:tc>
      </w:tr>
      <w:tr w:rsidR="00567276" w:rsidRPr="00567276" w14:paraId="14875ED0" w14:textId="77777777" w:rsidTr="00567276">
        <w:tc>
          <w:tcPr>
            <w:tcW w:w="0" w:type="auto"/>
            <w:hideMark/>
          </w:tcPr>
          <w:p w14:paraId="79266CC3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7</w:t>
            </w:r>
          </w:p>
        </w:tc>
        <w:tc>
          <w:tcPr>
            <w:tcW w:w="0" w:type="auto"/>
            <w:hideMark/>
          </w:tcPr>
          <w:p w14:paraId="5227665B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13</w:t>
            </w:r>
          </w:p>
        </w:tc>
        <w:tc>
          <w:tcPr>
            <w:tcW w:w="0" w:type="auto"/>
            <w:hideMark/>
          </w:tcPr>
          <w:p w14:paraId="4C8E9217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15</w:t>
            </w:r>
          </w:p>
        </w:tc>
      </w:tr>
      <w:tr w:rsidR="00567276" w:rsidRPr="00567276" w14:paraId="60008AF3" w14:textId="77777777" w:rsidTr="00567276">
        <w:tc>
          <w:tcPr>
            <w:tcW w:w="0" w:type="auto"/>
            <w:hideMark/>
          </w:tcPr>
          <w:p w14:paraId="284D1EF7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  <w:b/>
                <w:bCs/>
              </w:rPr>
              <w:t>Տվյալներ</w:t>
            </w:r>
          </w:p>
        </w:tc>
        <w:tc>
          <w:tcPr>
            <w:tcW w:w="0" w:type="auto"/>
            <w:hideMark/>
          </w:tcPr>
          <w:p w14:paraId="31A9B58F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12, 14, 16, 15, 13, 17, 13</w:t>
            </w:r>
          </w:p>
        </w:tc>
        <w:tc>
          <w:tcPr>
            <w:tcW w:w="0" w:type="auto"/>
            <w:hideMark/>
          </w:tcPr>
          <w:p w14:paraId="56A701E5" w14:textId="77777777" w:rsidR="00567276" w:rsidRPr="00567276" w:rsidRDefault="00567276" w:rsidP="00CC7BA6">
            <w:pPr>
              <w:spacing w:line="276" w:lineRule="auto"/>
              <w:jc w:val="both"/>
            </w:pPr>
            <w:r w:rsidRPr="00567276">
              <w:rPr>
                <w:rFonts w:hint="cs"/>
              </w:rPr>
              <w:t>18, 5, 17, 16, 19, 10, 15</w:t>
            </w:r>
          </w:p>
        </w:tc>
      </w:tr>
    </w:tbl>
    <w:p w14:paraId="5F91E5DD" w14:textId="77777777" w:rsidR="00567276" w:rsidRPr="003742B8" w:rsidRDefault="00567276" w:rsidP="00CC7BA6">
      <w:pPr>
        <w:spacing w:line="276" w:lineRule="auto"/>
        <w:jc w:val="both"/>
        <w:rPr>
          <w:lang w:val="en-US"/>
        </w:rPr>
      </w:pPr>
    </w:p>
    <w:p w14:paraId="6CABA240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2. Համեմատական ցուցանիշներ</w:t>
      </w:r>
    </w:p>
    <w:p w14:paraId="2C2985F7" w14:textId="0550218B" w:rsidR="00567276" w:rsidRPr="003742B8" w:rsidRDefault="00567276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</w:p>
    <w:p w14:paraId="0F7C56EE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հաշվում են յուրաքանչյուր դասարանի համար՝</w:t>
      </w:r>
    </w:p>
    <w:p w14:paraId="301FAEAC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• Միջին արագություն (Ա՝ 135, Բ՝ 145.7)</w:t>
      </w:r>
    </w:p>
    <w:p w14:paraId="4A7CB787" w14:textId="5379D3FB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 xml:space="preserve">• </w:t>
      </w:r>
      <w:r w:rsidR="00AD1569">
        <w:rPr>
          <w:rFonts w:hint="cs"/>
        </w:rPr>
        <w:t>Մեդիան/կիսորդ</w:t>
      </w:r>
      <w:r w:rsidRPr="003742B8">
        <w:rPr>
          <w:rFonts w:hint="cs"/>
        </w:rPr>
        <w:t xml:space="preserve"> (Ա՝ 135, Բ՝ 160)</w:t>
      </w:r>
    </w:p>
    <w:p w14:paraId="2D9994FB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lastRenderedPageBreak/>
        <w:t>• Ամենաբարձր և ամենացածր արժեքները</w:t>
      </w:r>
    </w:p>
    <w:p w14:paraId="10F27FE3" w14:textId="22878114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• Տիրույթ (Ա՝ 30, Բ՝ 75)</w:t>
      </w:r>
    </w:p>
    <w:p w14:paraId="16263205" w14:textId="48F5F7F2" w:rsidR="00567276" w:rsidRPr="003742B8" w:rsidRDefault="00567276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2F3D3175" w14:textId="3036E52A" w:rsidR="00977E9A" w:rsidRPr="003742B8" w:rsidRDefault="00977E9A" w:rsidP="00CC7BA6">
      <w:pPr>
        <w:spacing w:line="276" w:lineRule="auto"/>
        <w:jc w:val="both"/>
      </w:pPr>
      <w:r w:rsidRPr="00977E9A">
        <w:rPr>
          <w:rFonts w:hint="cs"/>
        </w:rPr>
        <w:t>Վերլուծաբանները հաշվում են երկու պորտֆելների հիմնական ցուցանիշները՝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1347"/>
        <w:gridCol w:w="1343"/>
        <w:gridCol w:w="3744"/>
      </w:tblGrid>
      <w:tr w:rsidR="00977E9A" w:rsidRPr="003742B8" w14:paraId="0C6BF661" w14:textId="77777777" w:rsidTr="00567276">
        <w:tc>
          <w:tcPr>
            <w:tcW w:w="0" w:type="auto"/>
            <w:hideMark/>
          </w:tcPr>
          <w:p w14:paraId="41F5FC57" w14:textId="77777777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Strong"/>
                <w:rFonts w:hint="cs"/>
                <w:color w:val="1B1C1D"/>
                <w:bdr w:val="none" w:sz="0" w:space="0" w:color="auto" w:frame="1"/>
              </w:rPr>
              <w:t>Ցուցանիշ</w:t>
            </w:r>
          </w:p>
        </w:tc>
        <w:tc>
          <w:tcPr>
            <w:tcW w:w="0" w:type="auto"/>
            <w:hideMark/>
          </w:tcPr>
          <w:p w14:paraId="14DE68A1" w14:textId="77777777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Strong"/>
                <w:rFonts w:hint="cs"/>
                <w:color w:val="1B1C1D"/>
                <w:bdr w:val="none" w:sz="0" w:space="0" w:color="auto" w:frame="1"/>
              </w:rPr>
              <w:t>Պորտֆել Ա</w:t>
            </w:r>
          </w:p>
        </w:tc>
        <w:tc>
          <w:tcPr>
            <w:tcW w:w="0" w:type="auto"/>
            <w:hideMark/>
          </w:tcPr>
          <w:p w14:paraId="3360A5DB" w14:textId="77777777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Strong"/>
                <w:rFonts w:hint="cs"/>
                <w:color w:val="1B1C1D"/>
                <w:bdr w:val="none" w:sz="0" w:space="0" w:color="auto" w:frame="1"/>
              </w:rPr>
              <w:t>Պորտֆել Բ</w:t>
            </w:r>
          </w:p>
        </w:tc>
        <w:tc>
          <w:tcPr>
            <w:tcW w:w="0" w:type="auto"/>
            <w:hideMark/>
          </w:tcPr>
          <w:p w14:paraId="1DC79355" w14:textId="77777777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Strong"/>
                <w:rFonts w:hint="cs"/>
                <w:color w:val="1B1C1D"/>
                <w:bdr w:val="none" w:sz="0" w:space="0" w:color="auto" w:frame="1"/>
              </w:rPr>
              <w:t>Մեկնաբանություն</w:t>
            </w:r>
          </w:p>
        </w:tc>
      </w:tr>
      <w:tr w:rsidR="00977E9A" w:rsidRPr="003742B8" w14:paraId="1F935B98" w14:textId="77777777" w:rsidTr="00567276">
        <w:tc>
          <w:tcPr>
            <w:tcW w:w="0" w:type="auto"/>
            <w:hideMark/>
          </w:tcPr>
          <w:p w14:paraId="24D79A31" w14:textId="27FC35A3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Միջին</w:t>
            </w:r>
            <w:r w:rsidR="00977E9A"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 (mean)</w:t>
            </w:r>
          </w:p>
        </w:tc>
        <w:tc>
          <w:tcPr>
            <w:tcW w:w="0" w:type="auto"/>
            <w:hideMark/>
          </w:tcPr>
          <w:p w14:paraId="7E43110E" w14:textId="2F3E8900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14.29%</w:t>
            </w:r>
          </w:p>
        </w:tc>
        <w:tc>
          <w:tcPr>
            <w:tcW w:w="0" w:type="auto"/>
            <w:hideMark/>
          </w:tcPr>
          <w:p w14:paraId="6DF23C52" w14:textId="35D105D8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14.29\%</w:t>
            </w:r>
          </w:p>
        </w:tc>
        <w:tc>
          <w:tcPr>
            <w:tcW w:w="0" w:type="auto"/>
            <w:hideMark/>
          </w:tcPr>
          <w:p w14:paraId="010107C2" w14:textId="77777777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color w:val="1B1C1D"/>
              </w:rPr>
              <w:t>Միջին եկամտաբերությունը նույնն է։</w:t>
            </w:r>
          </w:p>
        </w:tc>
      </w:tr>
      <w:tr w:rsidR="00977E9A" w:rsidRPr="003742B8" w14:paraId="6DE115C9" w14:textId="77777777" w:rsidTr="00567276">
        <w:tc>
          <w:tcPr>
            <w:tcW w:w="0" w:type="auto"/>
            <w:hideMark/>
          </w:tcPr>
          <w:p w14:paraId="732D9FF2" w14:textId="633E150E" w:rsidR="00567276" w:rsidRPr="003742B8" w:rsidRDefault="00AD1569" w:rsidP="00CC7BA6">
            <w:pPr>
              <w:spacing w:line="276" w:lineRule="auto"/>
              <w:jc w:val="both"/>
              <w:rPr>
                <w:color w:val="1B1C1D"/>
              </w:rPr>
            </w:pPr>
            <w:r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Մեդիան/կիսորդ</w:t>
            </w:r>
            <w:r w:rsidR="00977E9A"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 (median)</w:t>
            </w:r>
          </w:p>
        </w:tc>
        <w:tc>
          <w:tcPr>
            <w:tcW w:w="0" w:type="auto"/>
            <w:hideMark/>
          </w:tcPr>
          <w:p w14:paraId="385E086E" w14:textId="04F4D0A5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14%</w:t>
            </w:r>
          </w:p>
        </w:tc>
        <w:tc>
          <w:tcPr>
            <w:tcW w:w="0" w:type="auto"/>
            <w:hideMark/>
          </w:tcPr>
          <w:p w14:paraId="0A762946" w14:textId="4812668B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16%</w:t>
            </w:r>
          </w:p>
        </w:tc>
        <w:tc>
          <w:tcPr>
            <w:tcW w:w="0" w:type="auto"/>
            <w:hideMark/>
          </w:tcPr>
          <w:p w14:paraId="721A1694" w14:textId="371BC12A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color w:val="1B1C1D"/>
              </w:rPr>
              <w:t xml:space="preserve">Պորտֆել </w:t>
            </w:r>
            <w:r w:rsidR="00977E9A" w:rsidRPr="003742B8">
              <w:rPr>
                <w:rFonts w:hint="cs"/>
                <w:color w:val="1B1C1D"/>
              </w:rPr>
              <w:t>բ</w:t>
            </w:r>
            <w:r w:rsidRPr="003742B8">
              <w:rPr>
                <w:rFonts w:hint="cs"/>
                <w:color w:val="1B1C1D"/>
              </w:rPr>
              <w:t>-ի եկամտաբերության կեսից ավելին ավելի բարձր է։</w:t>
            </w:r>
          </w:p>
        </w:tc>
      </w:tr>
      <w:tr w:rsidR="00977E9A" w:rsidRPr="003742B8" w14:paraId="0FA4DEA1" w14:textId="77777777" w:rsidTr="00567276">
        <w:tc>
          <w:tcPr>
            <w:tcW w:w="0" w:type="auto"/>
            <w:hideMark/>
          </w:tcPr>
          <w:p w14:paraId="6F0DC11E" w14:textId="08D635C0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Ամենաբարձր/</w:t>
            </w:r>
            <w:r w:rsidR="00977E9A"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ցածր</w:t>
            </w:r>
          </w:p>
        </w:tc>
        <w:tc>
          <w:tcPr>
            <w:tcW w:w="0" w:type="auto"/>
            <w:hideMark/>
          </w:tcPr>
          <w:p w14:paraId="7DB69AE6" w14:textId="3C1F1E6C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17\% / 12%</w:t>
            </w:r>
          </w:p>
        </w:tc>
        <w:tc>
          <w:tcPr>
            <w:tcW w:w="0" w:type="auto"/>
            <w:hideMark/>
          </w:tcPr>
          <w:p w14:paraId="61616542" w14:textId="193CAF01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 xml:space="preserve">19% </w:t>
            </w:r>
            <w:r w:rsidR="00977E9A"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/</w:t>
            </w: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5%</w:t>
            </w:r>
          </w:p>
        </w:tc>
        <w:tc>
          <w:tcPr>
            <w:tcW w:w="0" w:type="auto"/>
            <w:hideMark/>
          </w:tcPr>
          <w:p w14:paraId="707690FB" w14:textId="77777777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color w:val="1B1C1D"/>
              </w:rPr>
              <w:t>Բ-ն ունի և՛ ամենամեծ շահույթը, և՛ ամենացածրը։</w:t>
            </w:r>
          </w:p>
        </w:tc>
      </w:tr>
      <w:tr w:rsidR="00977E9A" w:rsidRPr="003742B8" w14:paraId="3CF8F117" w14:textId="77777777" w:rsidTr="00567276">
        <w:tc>
          <w:tcPr>
            <w:tcW w:w="0" w:type="auto"/>
            <w:hideMark/>
          </w:tcPr>
          <w:p w14:paraId="42FD7A1D" w14:textId="421C6CDA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Տիրույթ</w:t>
            </w:r>
            <w:r w:rsidR="00977E9A"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 (range)</w:t>
            </w:r>
          </w:p>
        </w:tc>
        <w:tc>
          <w:tcPr>
            <w:tcW w:w="0" w:type="auto"/>
            <w:hideMark/>
          </w:tcPr>
          <w:p w14:paraId="11428A26" w14:textId="5ED7E293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5%</w:t>
            </w:r>
          </w:p>
        </w:tc>
        <w:tc>
          <w:tcPr>
            <w:tcW w:w="0" w:type="auto"/>
            <w:hideMark/>
          </w:tcPr>
          <w:p w14:paraId="40BA7E97" w14:textId="10DD84FA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14\%</w:t>
            </w:r>
          </w:p>
        </w:tc>
        <w:tc>
          <w:tcPr>
            <w:tcW w:w="0" w:type="auto"/>
            <w:hideMark/>
          </w:tcPr>
          <w:p w14:paraId="4D9735D4" w14:textId="36E34B1A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color w:val="1B1C1D"/>
              </w:rPr>
              <w:t xml:space="preserve">Պորտֆել </w:t>
            </w:r>
            <w:r w:rsidR="00977E9A" w:rsidRPr="003742B8">
              <w:rPr>
                <w:rFonts w:hint="cs"/>
                <w:color w:val="1B1C1D"/>
              </w:rPr>
              <w:t>բ</w:t>
            </w:r>
            <w:r w:rsidRPr="003742B8">
              <w:rPr>
                <w:rFonts w:hint="cs"/>
                <w:color w:val="1B1C1D"/>
              </w:rPr>
              <w:t>-ն ունի շատ ավելի մեծ տատանումներ։</w:t>
            </w:r>
          </w:p>
        </w:tc>
      </w:tr>
      <w:tr w:rsidR="00977E9A" w:rsidRPr="003742B8" w14:paraId="61E2233B" w14:textId="77777777" w:rsidTr="00567276">
        <w:tc>
          <w:tcPr>
            <w:tcW w:w="0" w:type="auto"/>
            <w:hideMark/>
          </w:tcPr>
          <w:p w14:paraId="3545C87D" w14:textId="488CE5FE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Ստանդարտ </w:t>
            </w:r>
            <w:r w:rsidR="00977E9A"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>շեղում</w:t>
            </w:r>
            <w:r w:rsidRPr="003742B8">
              <w:rPr>
                <w:rFonts w:hint="cs"/>
                <w:b/>
                <w:bCs/>
                <w:color w:val="1B1C1D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hideMark/>
          </w:tcPr>
          <w:p w14:paraId="512921AD" w14:textId="2C64B694" w:rsidR="00567276" w:rsidRPr="003742B8" w:rsidRDefault="00977E9A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  <w:lang w:val="en-US"/>
              </w:rPr>
              <w:t>~</w:t>
            </w:r>
            <w:r w:rsidR="00567276"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1.7\%</w:t>
            </w:r>
          </w:p>
        </w:tc>
        <w:tc>
          <w:tcPr>
            <w:tcW w:w="0" w:type="auto"/>
            <w:hideMark/>
          </w:tcPr>
          <w:p w14:paraId="31FDC184" w14:textId="06D63C26" w:rsidR="00567276" w:rsidRPr="003742B8" w:rsidRDefault="00977E9A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~</w:t>
            </w:r>
            <w:r w:rsidR="00567276" w:rsidRPr="003742B8">
              <w:rPr>
                <w:rStyle w:val="math-inline"/>
                <w:rFonts w:hint="cs"/>
                <w:color w:val="1B1C1D"/>
                <w:bdr w:val="none" w:sz="0" w:space="0" w:color="auto" w:frame="1"/>
              </w:rPr>
              <w:t>4.8\%</w:t>
            </w:r>
          </w:p>
        </w:tc>
        <w:tc>
          <w:tcPr>
            <w:tcW w:w="0" w:type="auto"/>
            <w:hideMark/>
          </w:tcPr>
          <w:p w14:paraId="6EF5AC5B" w14:textId="62EB8E79" w:rsidR="00567276" w:rsidRPr="003742B8" w:rsidRDefault="00567276" w:rsidP="00CC7BA6">
            <w:pPr>
              <w:spacing w:line="276" w:lineRule="auto"/>
              <w:jc w:val="both"/>
              <w:rPr>
                <w:color w:val="1B1C1D"/>
              </w:rPr>
            </w:pPr>
            <w:r w:rsidRPr="003742B8">
              <w:rPr>
                <w:rFonts w:hint="cs"/>
                <w:color w:val="1B1C1D"/>
              </w:rPr>
              <w:t xml:space="preserve">Պորտֆել </w:t>
            </w:r>
            <w:r w:rsidR="00977E9A" w:rsidRPr="003742B8">
              <w:rPr>
                <w:rFonts w:hint="cs"/>
                <w:color w:val="1B1C1D"/>
              </w:rPr>
              <w:t>ա</w:t>
            </w:r>
            <w:r w:rsidRPr="003742B8">
              <w:rPr>
                <w:rFonts w:hint="cs"/>
                <w:color w:val="1B1C1D"/>
              </w:rPr>
              <w:t>-ն շատ ավելի կայուն է (ցածր ռիսկ)։</w:t>
            </w:r>
          </w:p>
        </w:tc>
      </w:tr>
    </w:tbl>
    <w:p w14:paraId="7013F26C" w14:textId="77777777" w:rsidR="00567276" w:rsidRPr="003742B8" w:rsidRDefault="00567276" w:rsidP="00CC7BA6">
      <w:pPr>
        <w:spacing w:line="276" w:lineRule="auto"/>
        <w:jc w:val="both"/>
        <w:rPr>
          <w:b/>
          <w:bCs/>
          <w:lang w:val="en-US"/>
        </w:rPr>
      </w:pPr>
    </w:p>
    <w:p w14:paraId="4220E8E1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Քայլ 3. Եզրակացություններ</w:t>
      </w:r>
    </w:p>
    <w:p w14:paraId="762789D2" w14:textId="08C68867" w:rsidR="00567276" w:rsidRPr="003742B8" w:rsidRDefault="00977E9A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</w:p>
    <w:p w14:paraId="0392C92C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գրում են 2-3 եզրակացություն՝</w:t>
      </w:r>
    </w:p>
    <w:p w14:paraId="313C50C3" w14:textId="319FCEE5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Դասարան Բ-ն ունի ավելի բարձր միջին, բայց նաև ավելի մեծ տատանումներ:</w:t>
      </w:r>
    </w:p>
    <w:p w14:paraId="71F31005" w14:textId="6A6ECDA0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Դասարան Ա-ն ավելի համասեռ է (բոլորը մոտ արժեքներ ունեն):</w:t>
      </w:r>
    </w:p>
    <w:p w14:paraId="14BA7F17" w14:textId="117AD20F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Դասարան Բ-ում կան և՛ շատ արագ, և՛ շատ դանդաղ ընթերցողներ:</w:t>
      </w:r>
    </w:p>
    <w:p w14:paraId="0B37B662" w14:textId="5E729D95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Երկու դասարաններում էլ կան աշակերտներ, որոնց անհրաժեշտ է լրացուցիչ աջակցություն:</w:t>
      </w:r>
    </w:p>
    <w:p w14:paraId="01A52CC6" w14:textId="0AF244B8" w:rsidR="00977E9A" w:rsidRPr="003742B8" w:rsidRDefault="00977E9A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</w:p>
    <w:p w14:paraId="40EB8BE5" w14:textId="6B62E407" w:rsidR="00977E9A" w:rsidRPr="003742B8" w:rsidRDefault="00977E9A" w:rsidP="00CC7BA6">
      <w:pPr>
        <w:pStyle w:val="NormalWeb"/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>Վերլուծաբանները ձևակերպում են եզրակացություններ՝ հաշվի առնելով և՛ եկամուտը, և՛ ռիսկը.</w:t>
      </w:r>
    </w:p>
    <w:p w14:paraId="27629700" w14:textId="73B7348C" w:rsidR="00977E9A" w:rsidRPr="003742B8" w:rsidRDefault="00977E9A" w:rsidP="00CC7BA6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 xml:space="preserve">Նմանություն/տարբերություն: երկու պորտֆելների միջին եկամտաբերությունը նույնն է </w:t>
      </w:r>
      <w:r w:rsidRPr="003742B8">
        <w:rPr>
          <w:rStyle w:val="math-inline"/>
          <w:rFonts w:hint="cs"/>
        </w:rPr>
        <w:t>(14.29%)</w:t>
      </w:r>
      <w:r w:rsidRPr="003742B8">
        <w:rPr>
          <w:rFonts w:hint="cs"/>
        </w:rPr>
        <w:t>, սակայն դրանց ռիսկային պրոֆիլները խիստ տարբերվում են։</w:t>
      </w:r>
    </w:p>
    <w:p w14:paraId="0C47A76E" w14:textId="694161DB" w:rsidR="00977E9A" w:rsidRPr="003742B8" w:rsidRDefault="00977E9A" w:rsidP="00CC7BA6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 xml:space="preserve">Ռիսկի գնահատում: պորտֆել բ-ն ունի մոտավորապես երեք անգամ ավելի մեծ ստանդարտ շեղում (4.8% ընդդեմ 1.7%): սա նշանակում է, որ պորտֆել բ-ն շատ ավելի անվստահելի է և ռիսկային։ ներդրողը կարող է ունենալ </w:t>
      </w:r>
      <w:r w:rsidRPr="003742B8">
        <w:rPr>
          <w:rStyle w:val="math-inline"/>
          <w:rFonts w:hint="cs"/>
        </w:rPr>
        <w:t>19%</w:t>
      </w:r>
      <w:r w:rsidRPr="003742B8">
        <w:rPr>
          <w:rFonts w:hint="cs"/>
        </w:rPr>
        <w:t xml:space="preserve"> շահույթ, բայց նաև </w:t>
      </w:r>
      <w:r w:rsidRPr="003742B8">
        <w:rPr>
          <w:rStyle w:val="math-inline"/>
          <w:rFonts w:hint="cs"/>
        </w:rPr>
        <w:t>5%</w:t>
      </w:r>
      <w:r w:rsidRPr="003742B8">
        <w:rPr>
          <w:rFonts w:hint="cs"/>
        </w:rPr>
        <w:t xml:space="preserve"> չափազանց ցածր եկամտաբերություն։</w:t>
      </w:r>
    </w:p>
    <w:p w14:paraId="33EEE4ED" w14:textId="0AAB3B5C" w:rsidR="00977E9A" w:rsidRPr="003742B8" w:rsidRDefault="00977E9A" w:rsidP="00CC7BA6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>Առաջարկություններ:</w:t>
      </w:r>
    </w:p>
    <w:p w14:paraId="6ED13A40" w14:textId="31705127" w:rsidR="00977E9A" w:rsidRPr="003742B8" w:rsidRDefault="00977E9A" w:rsidP="00CC7BA6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>Ցածր ռիսկ ցանկացող ներդրողին պետք է առաջարկել պորտֆել ա, քանի որ այն ապահովում է նույն միջին եկամուտը՝ նվազագույն տատանումներով։</w:t>
      </w:r>
    </w:p>
    <w:p w14:paraId="1F5F58DD" w14:textId="7ADB8EB6" w:rsidR="00567276" w:rsidRPr="003742B8" w:rsidRDefault="00977E9A" w:rsidP="00CC7BA6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jc w:val="both"/>
      </w:pPr>
      <w:r w:rsidRPr="003742B8">
        <w:rPr>
          <w:rFonts w:hint="cs"/>
        </w:rPr>
        <w:t xml:space="preserve">Բարձր ռիսկ ցանկացող ներդրողին կարելի է առաջարկել պորտֆել բ, քանի որ այն հնարավորություն է տալիս հասնել </w:t>
      </w:r>
      <w:r w:rsidRPr="003742B8">
        <w:rPr>
          <w:rStyle w:val="math-inline"/>
          <w:rFonts w:hint="cs"/>
        </w:rPr>
        <w:t>19%</w:t>
      </w:r>
      <w:r w:rsidRPr="003742B8">
        <w:rPr>
          <w:rFonts w:hint="cs"/>
        </w:rPr>
        <w:t xml:space="preserve"> բարձր եկամտաբերության, բայց պետք է զգուշացնել, որ այն նաև կարող է բերել </w:t>
      </w:r>
      <w:r w:rsidRPr="003742B8">
        <w:rPr>
          <w:rStyle w:val="math-inline"/>
          <w:rFonts w:hint="cs"/>
        </w:rPr>
        <w:t>5%</w:t>
      </w:r>
      <w:r w:rsidRPr="003742B8">
        <w:rPr>
          <w:rFonts w:hint="cs"/>
        </w:rPr>
        <w:t xml:space="preserve"> ցածր արդյունք։</w:t>
      </w:r>
    </w:p>
    <w:p w14:paraId="735C8FC3" w14:textId="1D71592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 xml:space="preserve">Լրացուցիչ տեսական նյութ՝ </w:t>
      </w:r>
      <w:r w:rsidR="003742B8" w:rsidRPr="003742B8">
        <w:rPr>
          <w:rFonts w:hint="cs"/>
          <w:b/>
          <w:bCs/>
        </w:rPr>
        <w:t>«</w:t>
      </w:r>
      <w:r w:rsidRPr="003742B8">
        <w:rPr>
          <w:rFonts w:hint="cs"/>
          <w:b/>
          <w:bCs/>
        </w:rPr>
        <w:t>Տվյալների վերլուծության սխալներ</w:t>
      </w:r>
      <w:r w:rsidR="003742B8" w:rsidRPr="003742B8">
        <w:rPr>
          <w:rFonts w:hint="cs"/>
          <w:b/>
          <w:bCs/>
        </w:rPr>
        <w:t>»</w:t>
      </w:r>
    </w:p>
    <w:p w14:paraId="41041497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lastRenderedPageBreak/>
        <w:t>Տարածված սխալներ վերլուծության ժամանակ՝</w:t>
      </w:r>
    </w:p>
    <w:p w14:paraId="0BBD16FF" w14:textId="665A3E8D" w:rsidR="00977E9A" w:rsidRPr="003742B8" w:rsidRDefault="00977E9A" w:rsidP="00CC7BA6">
      <w:pPr>
        <w:spacing w:line="276" w:lineRule="auto"/>
        <w:jc w:val="both"/>
        <w:rPr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1</w:t>
      </w:r>
      <w:r w:rsidR="003742B8" w:rsidRPr="003742B8">
        <w:rPr>
          <w:rFonts w:hint="cs"/>
          <w:b/>
          <w:bCs/>
          <w:lang w:val="en-US"/>
        </w:rPr>
        <w:t>՝</w:t>
      </w:r>
    </w:p>
    <w:p w14:paraId="5496BC25" w14:textId="218E5F79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Միայն միջինին նայելը՝ կարող է թաքցնել կարևոր տեղեկատվություն</w:t>
      </w:r>
    </w:p>
    <w:p w14:paraId="35BCC8BC" w14:textId="25E41DC7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Արտածված արժեքների անտեսում՝ կարող են էական ազդեցություն ունենալ</w:t>
      </w:r>
    </w:p>
    <w:p w14:paraId="266DA05A" w14:textId="1010CA51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Փոքր ընտրանքից ընդհանրացում՝ 5 դիտարկումից չի կարելի եզրակացնել 100-ի մասին</w:t>
      </w:r>
    </w:p>
    <w:p w14:paraId="56AD5E2E" w14:textId="423DE09E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Կորելացիան պատճառահետևանք համարել՝ կապը դեռ պատճառ չի նշանակում</w:t>
      </w:r>
    </w:p>
    <w:p w14:paraId="125C54FA" w14:textId="0B34ECE3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Համատեքստի անտեսում՝ միշտ պետք է հաշվի առնել արտաքին գործոններ</w:t>
      </w:r>
    </w:p>
    <w:p w14:paraId="2D0DE524" w14:textId="2075E837" w:rsidR="00977E9A" w:rsidRPr="003742B8" w:rsidRDefault="00977E9A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</w:t>
      </w:r>
      <w:r w:rsidR="003742B8" w:rsidRPr="003742B8">
        <w:rPr>
          <w:rFonts w:hint="cs"/>
          <w:b/>
          <w:bCs/>
          <w:lang w:val="en-US"/>
        </w:rPr>
        <w:t>՝</w:t>
      </w:r>
    </w:p>
    <w:p w14:paraId="38D979E0" w14:textId="0FCFB146" w:rsidR="00977E9A" w:rsidRPr="00977E9A" w:rsidRDefault="00977E9A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Տարածված սխալներ այս վերլուծության ժամանակ:</w:t>
      </w:r>
    </w:p>
    <w:p w14:paraId="0A254EAF" w14:textId="77427F91" w:rsidR="00977E9A" w:rsidRPr="00977E9A" w:rsidRDefault="00977E9A" w:rsidP="00CC7BA6">
      <w:pPr>
        <w:numPr>
          <w:ilvl w:val="0"/>
          <w:numId w:val="45"/>
        </w:numPr>
        <w:spacing w:line="276" w:lineRule="auto"/>
        <w:jc w:val="both"/>
      </w:pPr>
      <w:r w:rsidRPr="003742B8">
        <w:rPr>
          <w:rFonts w:hint="cs"/>
        </w:rPr>
        <w:t>Միայն միջինին նայելը</w:t>
      </w:r>
      <w:r w:rsidRPr="003742B8">
        <w:rPr>
          <w:rFonts w:hint="cs"/>
          <w:b/>
          <w:bCs/>
        </w:rPr>
        <w:t xml:space="preserve"> -</w:t>
      </w:r>
      <w:r w:rsidRPr="003742B8">
        <w:rPr>
          <w:rFonts w:hint="cs"/>
        </w:rPr>
        <w:t xml:space="preserve"> եթե վերլուծաբանը նայեր միայն միջինին (14.29% երկու խմբի համար), կգար այն սխալ եզրակացության, թե երկու պորտֆելները նույնն են։ Սխալը կայանում է ռիսկի (ցրվածության) անտեսման մեջ:</w:t>
      </w:r>
    </w:p>
    <w:p w14:paraId="103EADD6" w14:textId="52F0C908" w:rsidR="00977E9A" w:rsidRPr="003742B8" w:rsidRDefault="00977E9A" w:rsidP="00CC7BA6">
      <w:pPr>
        <w:numPr>
          <w:ilvl w:val="0"/>
          <w:numId w:val="45"/>
        </w:numPr>
        <w:spacing w:line="276" w:lineRule="auto"/>
        <w:jc w:val="both"/>
      </w:pPr>
      <w:r w:rsidRPr="003742B8">
        <w:rPr>
          <w:rFonts w:hint="cs"/>
        </w:rPr>
        <w:t>Արտածված արժեքների անտեսում</w:t>
      </w:r>
      <w:r w:rsidRPr="003742B8">
        <w:rPr>
          <w:rFonts w:hint="cs"/>
          <w:b/>
          <w:bCs/>
        </w:rPr>
        <w:t xml:space="preserve"> -</w:t>
      </w:r>
      <w:r w:rsidRPr="003742B8">
        <w:rPr>
          <w:rFonts w:hint="cs"/>
        </w:rPr>
        <w:t xml:space="preserve"> պորտֆել բ-ի 5% ցուցանիշը ծայրահեղ ցածր արժեք է, որը էապես բացատրում է նրա մեծ տիրույթը։ անտեսելով այս ցուցանիշը՝ վերլուծաբանը չի հասկանա պորտֆելի իրական անկայունությունը։</w:t>
      </w:r>
    </w:p>
    <w:p w14:paraId="7B34C260" w14:textId="77777777" w:rsidR="00300B4E" w:rsidRPr="003742B8" w:rsidRDefault="00000000" w:rsidP="00CC7BA6">
      <w:pPr>
        <w:spacing w:line="276" w:lineRule="auto"/>
        <w:jc w:val="both"/>
        <w:rPr>
          <w:b/>
          <w:bCs/>
        </w:rPr>
      </w:pPr>
      <w:r w:rsidRPr="003742B8">
        <w:rPr>
          <w:rFonts w:hint="cs"/>
          <w:b/>
          <w:bCs/>
        </w:rPr>
        <w:t>Ինչպես խուսափել սխալներից՝</w:t>
      </w:r>
    </w:p>
    <w:p w14:paraId="60EE8D81" w14:textId="25C1196E" w:rsidR="00977E9A" w:rsidRPr="003742B8" w:rsidRDefault="003742B8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>Օրինակ</w:t>
      </w:r>
      <w:r w:rsidRPr="003742B8">
        <w:rPr>
          <w:rFonts w:hint="cs"/>
          <w:b/>
          <w:bCs/>
          <w:lang w:val="en-US"/>
        </w:rPr>
        <w:t xml:space="preserve"> 1`</w:t>
      </w:r>
    </w:p>
    <w:p w14:paraId="3211C8A0" w14:textId="17B7CF82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Միշտ օգտագործել մի քանի ցուցանիշ (միջին +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 xml:space="preserve"> + տիրույթ)</w:t>
      </w:r>
    </w:p>
    <w:p w14:paraId="6F4A5D3E" w14:textId="7B86211F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Գրաֆիկներ կառուցել՝ տեսնելու ընդհանուր պատկերը</w:t>
      </w:r>
    </w:p>
    <w:p w14:paraId="12E7F96E" w14:textId="54FEB52D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Փնտրել լրացուցիչ տեղեկատվություն՝ բացատրելու անոմալիաները</w:t>
      </w:r>
    </w:p>
    <w:p w14:paraId="6858A5A2" w14:textId="61970D8A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Նշել անորոշությունները և սահմանափակումները</w:t>
      </w:r>
    </w:p>
    <w:p w14:paraId="78CAF70F" w14:textId="120CA0E2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Ստուգել արդյունքները տրամաբանության տեսանկյունից</w:t>
      </w:r>
    </w:p>
    <w:p w14:paraId="7FF29250" w14:textId="6CC73D5D" w:rsidR="003742B8" w:rsidRPr="003742B8" w:rsidRDefault="003742B8" w:rsidP="00CC7BA6">
      <w:pPr>
        <w:spacing w:line="276" w:lineRule="auto"/>
        <w:jc w:val="both"/>
        <w:rPr>
          <w:b/>
          <w:bCs/>
          <w:lang w:val="en-US"/>
        </w:rPr>
      </w:pPr>
      <w:r w:rsidRPr="003742B8">
        <w:rPr>
          <w:rFonts w:hint="cs"/>
          <w:b/>
          <w:bCs/>
        </w:rPr>
        <w:t xml:space="preserve">Օրինակ </w:t>
      </w:r>
      <w:r w:rsidRPr="003742B8">
        <w:rPr>
          <w:rFonts w:hint="cs"/>
          <w:b/>
          <w:bCs/>
          <w:lang w:val="en-US"/>
        </w:rPr>
        <w:t>2`</w:t>
      </w:r>
    </w:p>
    <w:p w14:paraId="032F8C34" w14:textId="2F1E8662" w:rsidR="00567276" w:rsidRPr="003742B8" w:rsidRDefault="003742B8" w:rsidP="00CC7BA6">
      <w:pPr>
        <w:spacing w:line="276" w:lineRule="auto"/>
        <w:jc w:val="both"/>
      </w:pPr>
      <w:r w:rsidRPr="003742B8">
        <w:rPr>
          <w:rFonts w:hint="cs"/>
        </w:rPr>
        <w:t>Միշտ օգտագործել մի քանի ցուցանիշ - օգտագործելով միջին (14.29%) և ստանդարտ շեղում (1.7% vs. 4.8%), վերլուծաբանը ճիշտ գնահատեց նույն եկամուտների ներքո թաքնված տարբեր ռիսկերը։</w:t>
      </w:r>
    </w:p>
    <w:p w14:paraId="1D74F509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Ուսուցչի դերը</w:t>
      </w:r>
    </w:p>
    <w:p w14:paraId="2AE9140A" w14:textId="0F4CD640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Օգնել սովորողներին տեսնել կապը թվերի և իրական իմաստի միջև:</w:t>
      </w:r>
    </w:p>
    <w:p w14:paraId="4AB29F32" w14:textId="705BDDEA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Խրախուսել քննադատական մտածողությունը՝ «Ինչու է այս ցուցանիշը կարևոր»:</w:t>
      </w:r>
    </w:p>
    <w:p w14:paraId="419219A8" w14:textId="00C4DFE7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Ցույց տալ, թե ինչպես տարբեր ցուցանիշները կարող են տարբեր պատկեր ներկայացնել:</w:t>
      </w:r>
    </w:p>
    <w:p w14:paraId="1CEF095E" w14:textId="438D7CA8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Շեշտել անորոշությունների և սահմանափակումների նշման կարևորությունը:</w:t>
      </w:r>
    </w:p>
    <w:p w14:paraId="5595E6F8" w14:textId="42DC3232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Բերել իրական կյանքից օրինակներ յուրաքանչյուր հասկացության համար:</w:t>
      </w:r>
    </w:p>
    <w:p w14:paraId="72CA9CDF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Սովորողի դերը</w:t>
      </w:r>
    </w:p>
    <w:p w14:paraId="61F0FC9D" w14:textId="48412F11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Ճշգրիտ կատարել հաշվարկները և ստուգել արդյունքները:</w:t>
      </w:r>
    </w:p>
    <w:p w14:paraId="7517F88F" w14:textId="6FED3E14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Փնտրել պատճառահետևանքային կապեր տվյալներում:</w:t>
      </w:r>
    </w:p>
    <w:p w14:paraId="33A78AE0" w14:textId="34A28717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Համեմատել տարբեր ցուցանիշները և հասկանալ դրանց նշանակությունը:</w:t>
      </w:r>
    </w:p>
    <w:p w14:paraId="3D876FB1" w14:textId="51AB24A7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Հիմնավորել եզրակացությունները՝ հղում անելով կոնկրետ տվյալներին:</w:t>
      </w:r>
    </w:p>
    <w:p w14:paraId="6F2E0F22" w14:textId="6C414148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709"/>
        <w:jc w:val="both"/>
      </w:pPr>
      <w:r w:rsidRPr="003742B8">
        <w:rPr>
          <w:rFonts w:hint="cs"/>
        </w:rPr>
        <w:t>Քննադատաբար գնահատել իրենց և ուրիշների վերլուծությունները:</w:t>
      </w:r>
    </w:p>
    <w:p w14:paraId="550785C9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lastRenderedPageBreak/>
        <w:t>Տնային առաջադրանք. «Իմ շաբաթվա վերլուծությունը»</w:t>
      </w:r>
    </w:p>
    <w:p w14:paraId="648D1BC8" w14:textId="2FD5AB56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մեկ շաբաթվա ընթացքում հավաքում են տվյալներ իրենց առօրյայից (օրինակ՝ քնի ժամեր, տնային աշխատանքի տևողություն, ֆիզիկական ակտիվություն) և կատարում վերլուծություն:</w:t>
      </w:r>
    </w:p>
    <w:p w14:paraId="146FC5C3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Կառուցվածք՝</w:t>
      </w:r>
    </w:p>
    <w:p w14:paraId="1F029838" w14:textId="5B2F3B35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Հավաքել տվյալներ 7 օրվա համար (ընտրել մեկ չափելի բան):</w:t>
      </w:r>
    </w:p>
    <w:p w14:paraId="41964FAB" w14:textId="030FEE34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 xml:space="preserve">Հաշվել միջին, </w:t>
      </w:r>
      <w:r w:rsidR="00AD1569">
        <w:rPr>
          <w:rFonts w:ascii="Times New Roman" w:hAnsi="Times New Roman" w:cs="Times New Roman" w:hint="cs"/>
        </w:rPr>
        <w:t>մեդիան/կիսորդ</w:t>
      </w:r>
      <w:r w:rsidRPr="003742B8">
        <w:rPr>
          <w:rFonts w:ascii="Times New Roman" w:hAnsi="Times New Roman" w:cs="Times New Roman" w:hint="cs"/>
        </w:rPr>
        <w:t xml:space="preserve"> և </w:t>
      </w:r>
      <w:r w:rsidR="00315FB4" w:rsidRPr="003742B8">
        <w:rPr>
          <w:rFonts w:ascii="Times New Roman" w:hAnsi="Times New Roman" w:cs="Times New Roman" w:hint="cs"/>
        </w:rPr>
        <w:t>մոդ</w:t>
      </w:r>
      <w:r w:rsidRPr="003742B8">
        <w:rPr>
          <w:rFonts w:ascii="Times New Roman" w:hAnsi="Times New Roman" w:cs="Times New Roman" w:hint="cs"/>
        </w:rPr>
        <w:t xml:space="preserve"> ցուցանիշները:</w:t>
      </w:r>
    </w:p>
    <w:p w14:paraId="3E7B3D38" w14:textId="446B5DC7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Նկատել և նկարագրել առնվազն մեկ օրինաչափություն:</w:t>
      </w:r>
    </w:p>
    <w:p w14:paraId="18E86EFA" w14:textId="5DAEC6F3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Համեմատել աշխատանքային և հանգստյան օրերը:</w:t>
      </w:r>
    </w:p>
    <w:p w14:paraId="27F63A4C" w14:textId="38A7545F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Առաջարկել մեկ բարելավման գործողություն՝ հիմնված վերլուծության վրա:</w:t>
      </w:r>
    </w:p>
    <w:p w14:paraId="2C274868" w14:textId="4A631A0E" w:rsidR="00300B4E" w:rsidRPr="003742B8" w:rsidRDefault="00000000" w:rsidP="00CC7BA6">
      <w:pPr>
        <w:pStyle w:val="ListParagraph"/>
        <w:numPr>
          <w:ilvl w:val="2"/>
          <w:numId w:val="3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3742B8">
        <w:rPr>
          <w:rFonts w:ascii="Times New Roman" w:hAnsi="Times New Roman" w:cs="Times New Roman" w:hint="cs"/>
        </w:rPr>
        <w:t>Նշել մեկ սահմանափակում կամ անորոշություն ձեր վերլուծության մեջ:</w:t>
      </w:r>
    </w:p>
    <w:p w14:paraId="0E4BF373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Ինքնագնահատում. «Վերլուծողի աճը»</w:t>
      </w:r>
    </w:p>
    <w:p w14:paraId="12C72DDD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Սովորողները պատասխանում են հետևյալ հարցերին՝</w:t>
      </w:r>
    </w:p>
    <w:p w14:paraId="7E373BC4" w14:textId="75077B17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</w:pPr>
      <w:r w:rsidRPr="003742B8">
        <w:rPr>
          <w:rFonts w:hint="cs"/>
        </w:rPr>
        <w:t>Ի՞նչ նոր հմտություն ձեռք բերեցի այսօր:</w:t>
      </w:r>
    </w:p>
    <w:p w14:paraId="27FCCF28" w14:textId="64F8E4CC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</w:pPr>
      <w:r w:rsidRPr="003742B8">
        <w:rPr>
          <w:rFonts w:hint="cs"/>
        </w:rPr>
        <w:t>Ո՞ր վերլուծության մեթոդը ինձ համար ամենաօգտակարն էր:</w:t>
      </w:r>
    </w:p>
    <w:p w14:paraId="28A3FC3D" w14:textId="50C3A12E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</w:pPr>
      <w:r w:rsidRPr="003742B8">
        <w:rPr>
          <w:rFonts w:hint="cs"/>
        </w:rPr>
        <w:t>Ինչպե՞ս կարող եմ կիրառել այս գիտելիքը իմ ուսումնական կամ անձնական կյանքում:</w:t>
      </w:r>
    </w:p>
    <w:p w14:paraId="2E580F8D" w14:textId="57CCF992" w:rsidR="00300B4E" w:rsidRPr="003742B8" w:rsidRDefault="00000000" w:rsidP="00CC7BA6">
      <w:pPr>
        <w:pStyle w:val="ListParagraph"/>
        <w:numPr>
          <w:ilvl w:val="0"/>
          <w:numId w:val="38"/>
        </w:numPr>
        <w:spacing w:line="276" w:lineRule="auto"/>
        <w:ind w:left="567"/>
        <w:jc w:val="both"/>
      </w:pPr>
      <w:r w:rsidRPr="003742B8">
        <w:rPr>
          <w:rFonts w:hint="cs"/>
        </w:rPr>
        <w:t>Ո՞ր հասկացությունը դեռ պարզ չէ և պետք է լրացուցիչ ուսումնասիրեմ:</w:t>
      </w:r>
    </w:p>
    <w:p w14:paraId="03596380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Գնահատման թերթիկ (ուսուցչի համար, 0-3 միավոր)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2"/>
        <w:gridCol w:w="902"/>
        <w:gridCol w:w="902"/>
        <w:gridCol w:w="902"/>
        <w:gridCol w:w="902"/>
      </w:tblGrid>
      <w:tr w:rsidR="00300B4E" w:rsidRPr="003742B8" w14:paraId="4CDDF21B" w14:textId="7777777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ADFB9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  <w:b/>
                <w:bCs/>
              </w:rPr>
              <w:t>Ցուցանիշ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74DB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  <w:b/>
                <w:bCs/>
              </w:rPr>
              <w:t>0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B552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  <w:b/>
                <w:bCs/>
              </w:rPr>
              <w:t>1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FABB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  <w:b/>
                <w:bCs/>
              </w:rPr>
              <w:t>2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C003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  <w:b/>
                <w:bCs/>
              </w:rPr>
              <w:t>3</w:t>
            </w:r>
          </w:p>
        </w:tc>
      </w:tr>
      <w:tr w:rsidR="00300B4E" w:rsidRPr="003742B8" w14:paraId="5BF1446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C66E" w14:textId="359E782B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</w:rPr>
              <w:t xml:space="preserve">1. Հաշվում է վիճակագրական ցուցանիշներ (միջին, </w:t>
            </w:r>
            <w:r w:rsidR="00AD1569">
              <w:rPr>
                <w:rFonts w:hint="cs"/>
              </w:rPr>
              <w:t>մեդիան/կիսորդ</w:t>
            </w:r>
            <w:r w:rsidRPr="003742B8">
              <w:rPr>
                <w:rFonts w:hint="cs"/>
              </w:rPr>
              <w:t xml:space="preserve">, </w:t>
            </w:r>
            <w:r w:rsidR="00315FB4" w:rsidRPr="003742B8">
              <w:rPr>
                <w:rFonts w:hint="cs"/>
              </w:rPr>
              <w:t>մոդ</w:t>
            </w:r>
            <w:r w:rsidRPr="003742B8">
              <w:rPr>
                <w:rFonts w:hint="c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54E2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43BD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50C6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8EB9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</w:tr>
      <w:tr w:rsidR="00300B4E" w:rsidRPr="003742B8" w14:paraId="778BC2DE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9B3D4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</w:rPr>
              <w:t>2. Բացահայտում է օրինաչափություններ և միտումներ (≥2)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9D64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C2D9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B72D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929F7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</w:tr>
      <w:tr w:rsidR="00300B4E" w:rsidRPr="003742B8" w14:paraId="40BCA91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AC32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</w:rPr>
              <w:t>3. Համեմատում է տվյալների խմբեր և անում եզրակացություններ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C312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5944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435E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759CC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</w:tr>
      <w:tr w:rsidR="00300B4E" w:rsidRPr="003742B8" w14:paraId="597F9ED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0E514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</w:rPr>
              <w:t>4. Կատարում է հիմնավոր կանխատեսում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E970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37DD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12BF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EDB8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</w:tr>
      <w:tr w:rsidR="00300B4E" w:rsidRPr="003742B8" w14:paraId="790F5A1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E30CC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hint="cs"/>
              </w:rPr>
              <w:t>5. Հասկանում է տեսական հասկացությունները և կիրառում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2B18A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D425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4878E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0CA8" w14:textId="77777777" w:rsidR="00300B4E" w:rsidRPr="003742B8" w:rsidRDefault="00000000" w:rsidP="00CC7BA6">
            <w:pPr>
              <w:spacing w:line="276" w:lineRule="auto"/>
              <w:jc w:val="both"/>
            </w:pPr>
            <w:r w:rsidRPr="003742B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81A6BD4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Առավելագույն՝ 15</w:t>
      </w:r>
    </w:p>
    <w:p w14:paraId="28A79A1B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</w:rPr>
        <w:t>Սովորողի միավոր՝ ______/15</w:t>
      </w:r>
    </w:p>
    <w:p w14:paraId="40CFBB7A" w14:textId="77777777" w:rsidR="00300B4E" w:rsidRPr="003742B8" w:rsidRDefault="00000000" w:rsidP="00CC7BA6">
      <w:pPr>
        <w:spacing w:line="276" w:lineRule="auto"/>
        <w:jc w:val="both"/>
      </w:pPr>
      <w:r w:rsidRPr="003742B8">
        <w:rPr>
          <w:rFonts w:hint="cs"/>
          <w:b/>
          <w:bCs/>
        </w:rPr>
        <w:t>Որակական նշումներ՝</w:t>
      </w:r>
    </w:p>
    <w:p w14:paraId="7C57FD9A" w14:textId="77777777" w:rsidR="00300B4E" w:rsidRPr="003742B8" w:rsidRDefault="00000000" w:rsidP="00CC7BA6">
      <w:pPr>
        <w:pStyle w:val="ListParagraph"/>
        <w:numPr>
          <w:ilvl w:val="0"/>
          <w:numId w:val="50"/>
        </w:numPr>
        <w:spacing w:line="276" w:lineRule="auto"/>
        <w:jc w:val="both"/>
      </w:pPr>
      <w:r w:rsidRPr="003742B8">
        <w:rPr>
          <w:rFonts w:hint="cs"/>
        </w:rPr>
        <w:t>հաշվարկների ճշգրտություն - ______,</w:t>
      </w:r>
    </w:p>
    <w:p w14:paraId="56A8E552" w14:textId="77777777" w:rsidR="00300B4E" w:rsidRPr="003742B8" w:rsidRDefault="00000000" w:rsidP="00CC7BA6">
      <w:pPr>
        <w:pStyle w:val="ListParagraph"/>
        <w:numPr>
          <w:ilvl w:val="0"/>
          <w:numId w:val="50"/>
        </w:numPr>
        <w:spacing w:line="276" w:lineRule="auto"/>
        <w:jc w:val="both"/>
      </w:pPr>
      <w:r w:rsidRPr="003742B8">
        <w:rPr>
          <w:rFonts w:hint="cs"/>
        </w:rPr>
        <w:t>օրինաչափությունների բացահայտում - ______,</w:t>
      </w:r>
    </w:p>
    <w:p w14:paraId="287255AE" w14:textId="77777777" w:rsidR="00300B4E" w:rsidRPr="003742B8" w:rsidRDefault="00000000" w:rsidP="00CC7BA6">
      <w:pPr>
        <w:pStyle w:val="ListParagraph"/>
        <w:numPr>
          <w:ilvl w:val="0"/>
          <w:numId w:val="50"/>
        </w:numPr>
        <w:spacing w:line="276" w:lineRule="auto"/>
        <w:jc w:val="both"/>
      </w:pPr>
      <w:r w:rsidRPr="003742B8">
        <w:rPr>
          <w:rFonts w:hint="cs"/>
        </w:rPr>
        <w:t>եզրակացությունների հիմնավորվածություն - ______,</w:t>
      </w:r>
    </w:p>
    <w:p w14:paraId="454DB459" w14:textId="77777777" w:rsidR="00300B4E" w:rsidRPr="003742B8" w:rsidRDefault="00000000" w:rsidP="00CC7BA6">
      <w:pPr>
        <w:pStyle w:val="ListParagraph"/>
        <w:numPr>
          <w:ilvl w:val="0"/>
          <w:numId w:val="50"/>
        </w:numPr>
        <w:spacing w:line="276" w:lineRule="auto"/>
        <w:jc w:val="both"/>
      </w:pPr>
      <w:r w:rsidRPr="003742B8">
        <w:rPr>
          <w:rFonts w:hint="cs"/>
        </w:rPr>
        <w:t>տեսական գիտելիքի կիրառում - ______,</w:t>
      </w:r>
    </w:p>
    <w:p w14:paraId="510CA6C1" w14:textId="77777777" w:rsidR="00300B4E" w:rsidRPr="003742B8" w:rsidRDefault="00000000" w:rsidP="00CC7BA6">
      <w:pPr>
        <w:pStyle w:val="ListParagraph"/>
        <w:numPr>
          <w:ilvl w:val="0"/>
          <w:numId w:val="50"/>
        </w:numPr>
        <w:spacing w:line="276" w:lineRule="auto"/>
        <w:jc w:val="both"/>
      </w:pPr>
      <w:r w:rsidRPr="003742B8">
        <w:rPr>
          <w:rFonts w:hint="cs"/>
        </w:rPr>
        <w:t>բարելավման ուղղություններ - ______.</w:t>
      </w:r>
    </w:p>
    <w:sectPr w:rsidR="00300B4E" w:rsidRPr="003742B8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696B" w14:textId="77777777" w:rsidR="00AB26F1" w:rsidRDefault="00AB26F1" w:rsidP="00315FB4">
      <w:r>
        <w:separator/>
      </w:r>
    </w:p>
  </w:endnote>
  <w:endnote w:type="continuationSeparator" w:id="0">
    <w:p w14:paraId="3C5B0963" w14:textId="77777777" w:rsidR="00AB26F1" w:rsidRDefault="00AB26F1" w:rsidP="0031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7677201"/>
      <w:docPartObj>
        <w:docPartGallery w:val="Page Numbers (Bottom of Page)"/>
        <w:docPartUnique/>
      </w:docPartObj>
    </w:sdtPr>
    <w:sdtContent>
      <w:p w14:paraId="527DAEDF" w14:textId="3C0C2E47" w:rsidR="00315FB4" w:rsidRDefault="00315FB4" w:rsidP="00BF65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11089A7" w14:textId="77777777" w:rsidR="00315FB4" w:rsidRDefault="00315FB4" w:rsidP="00315F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06860008"/>
      <w:docPartObj>
        <w:docPartGallery w:val="Page Numbers (Bottom of Page)"/>
        <w:docPartUnique/>
      </w:docPartObj>
    </w:sdtPr>
    <w:sdtContent>
      <w:p w14:paraId="1DF94E76" w14:textId="3406ED5A" w:rsidR="00315FB4" w:rsidRDefault="00315FB4" w:rsidP="00BF65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E3DA53F" w14:textId="77777777" w:rsidR="00315FB4" w:rsidRDefault="00315FB4" w:rsidP="00315F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8520" w14:textId="77777777" w:rsidR="00AB26F1" w:rsidRDefault="00AB26F1" w:rsidP="00315FB4">
      <w:r>
        <w:separator/>
      </w:r>
    </w:p>
  </w:footnote>
  <w:footnote w:type="continuationSeparator" w:id="0">
    <w:p w14:paraId="6F14E8CC" w14:textId="77777777" w:rsidR="00AB26F1" w:rsidRDefault="00AB26F1" w:rsidP="00315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A5E"/>
    <w:multiLevelType w:val="hybridMultilevel"/>
    <w:tmpl w:val="896ECD1A"/>
    <w:lvl w:ilvl="0" w:tplc="7928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711D4"/>
    <w:multiLevelType w:val="hybridMultilevel"/>
    <w:tmpl w:val="2BB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5502"/>
    <w:multiLevelType w:val="hybridMultilevel"/>
    <w:tmpl w:val="D2EC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45BC"/>
    <w:multiLevelType w:val="hybridMultilevel"/>
    <w:tmpl w:val="165E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0657A"/>
    <w:multiLevelType w:val="multilevel"/>
    <w:tmpl w:val="94C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440D3"/>
    <w:multiLevelType w:val="hybridMultilevel"/>
    <w:tmpl w:val="3314E15C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377A"/>
    <w:multiLevelType w:val="hybridMultilevel"/>
    <w:tmpl w:val="B01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1B14"/>
    <w:multiLevelType w:val="multilevel"/>
    <w:tmpl w:val="2180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86FD5"/>
    <w:multiLevelType w:val="hybridMultilevel"/>
    <w:tmpl w:val="0E1459A4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36B"/>
    <w:multiLevelType w:val="hybridMultilevel"/>
    <w:tmpl w:val="4FE0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5797"/>
    <w:multiLevelType w:val="hybridMultilevel"/>
    <w:tmpl w:val="F1A4CF62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F18B4"/>
    <w:multiLevelType w:val="hybridMultilevel"/>
    <w:tmpl w:val="CE10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A4B70"/>
    <w:multiLevelType w:val="multilevel"/>
    <w:tmpl w:val="04323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522E2"/>
    <w:multiLevelType w:val="hybridMultilevel"/>
    <w:tmpl w:val="01C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86F83"/>
    <w:multiLevelType w:val="hybridMultilevel"/>
    <w:tmpl w:val="9952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2CB3"/>
    <w:multiLevelType w:val="hybridMultilevel"/>
    <w:tmpl w:val="F90E59AE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6B4E"/>
    <w:multiLevelType w:val="hybridMultilevel"/>
    <w:tmpl w:val="976EF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F43B97"/>
    <w:multiLevelType w:val="multilevel"/>
    <w:tmpl w:val="7834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A13362"/>
    <w:multiLevelType w:val="hybridMultilevel"/>
    <w:tmpl w:val="FDEAA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A128F"/>
    <w:multiLevelType w:val="hybridMultilevel"/>
    <w:tmpl w:val="972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04715"/>
    <w:multiLevelType w:val="hybridMultilevel"/>
    <w:tmpl w:val="7908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71AB"/>
    <w:multiLevelType w:val="multilevel"/>
    <w:tmpl w:val="7834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173F0"/>
    <w:multiLevelType w:val="hybridMultilevel"/>
    <w:tmpl w:val="03F04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901793"/>
    <w:multiLevelType w:val="multilevel"/>
    <w:tmpl w:val="52DC4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0575C"/>
    <w:multiLevelType w:val="hybridMultilevel"/>
    <w:tmpl w:val="52C27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77C1F"/>
    <w:multiLevelType w:val="hybridMultilevel"/>
    <w:tmpl w:val="8FA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F0A04"/>
    <w:multiLevelType w:val="multilevel"/>
    <w:tmpl w:val="DD48C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945ED"/>
    <w:multiLevelType w:val="hybridMultilevel"/>
    <w:tmpl w:val="C7F49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D630CB"/>
    <w:multiLevelType w:val="hybridMultilevel"/>
    <w:tmpl w:val="4F9C9D2A"/>
    <w:lvl w:ilvl="0" w:tplc="7928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A1DA5"/>
    <w:multiLevelType w:val="multilevel"/>
    <w:tmpl w:val="EA92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442968"/>
    <w:multiLevelType w:val="multilevel"/>
    <w:tmpl w:val="043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77139"/>
    <w:multiLevelType w:val="multilevel"/>
    <w:tmpl w:val="CF80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3A7944"/>
    <w:multiLevelType w:val="hybridMultilevel"/>
    <w:tmpl w:val="F65602D8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A16DD"/>
    <w:multiLevelType w:val="multilevel"/>
    <w:tmpl w:val="04323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F1764A"/>
    <w:multiLevelType w:val="hybridMultilevel"/>
    <w:tmpl w:val="AC04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C4F2A"/>
    <w:multiLevelType w:val="hybridMultilevel"/>
    <w:tmpl w:val="FD50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A5015"/>
    <w:multiLevelType w:val="hybridMultilevel"/>
    <w:tmpl w:val="88F4A42E"/>
    <w:lvl w:ilvl="0" w:tplc="2968D1C0">
      <w:numFmt w:val="bullet"/>
      <w:lvlText w:val="•"/>
      <w:lvlJc w:val="left"/>
      <w:pPr>
        <w:ind w:left="144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030F5F"/>
    <w:multiLevelType w:val="hybridMultilevel"/>
    <w:tmpl w:val="D7A0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F21BC"/>
    <w:multiLevelType w:val="hybridMultilevel"/>
    <w:tmpl w:val="C54EFE82"/>
    <w:lvl w:ilvl="0" w:tplc="6E704748">
      <w:start w:val="1"/>
      <w:numFmt w:val="bullet"/>
      <w:lvlText w:val="●"/>
      <w:lvlJc w:val="left"/>
      <w:pPr>
        <w:ind w:left="720" w:hanging="360"/>
      </w:pPr>
    </w:lvl>
    <w:lvl w:ilvl="1" w:tplc="29D63C3E">
      <w:start w:val="1"/>
      <w:numFmt w:val="bullet"/>
      <w:lvlText w:val="○"/>
      <w:lvlJc w:val="left"/>
      <w:pPr>
        <w:ind w:left="1440" w:hanging="360"/>
      </w:pPr>
    </w:lvl>
    <w:lvl w:ilvl="2" w:tplc="72605596">
      <w:start w:val="1"/>
      <w:numFmt w:val="bullet"/>
      <w:lvlText w:val="■"/>
      <w:lvlJc w:val="left"/>
      <w:pPr>
        <w:ind w:left="2160" w:hanging="360"/>
      </w:pPr>
    </w:lvl>
    <w:lvl w:ilvl="3" w:tplc="C12AE0F6">
      <w:start w:val="1"/>
      <w:numFmt w:val="bullet"/>
      <w:lvlText w:val="●"/>
      <w:lvlJc w:val="left"/>
      <w:pPr>
        <w:ind w:left="2880" w:hanging="360"/>
      </w:pPr>
    </w:lvl>
    <w:lvl w:ilvl="4" w:tplc="CC00B2DA">
      <w:start w:val="1"/>
      <w:numFmt w:val="bullet"/>
      <w:lvlText w:val="○"/>
      <w:lvlJc w:val="left"/>
      <w:pPr>
        <w:ind w:left="3600" w:hanging="360"/>
      </w:pPr>
    </w:lvl>
    <w:lvl w:ilvl="5" w:tplc="CB283C88">
      <w:start w:val="1"/>
      <w:numFmt w:val="bullet"/>
      <w:lvlText w:val="■"/>
      <w:lvlJc w:val="left"/>
      <w:pPr>
        <w:ind w:left="4320" w:hanging="360"/>
      </w:pPr>
    </w:lvl>
    <w:lvl w:ilvl="6" w:tplc="A1D03AA4">
      <w:start w:val="1"/>
      <w:numFmt w:val="bullet"/>
      <w:lvlText w:val="●"/>
      <w:lvlJc w:val="left"/>
      <w:pPr>
        <w:ind w:left="5040" w:hanging="360"/>
      </w:pPr>
    </w:lvl>
    <w:lvl w:ilvl="7" w:tplc="0A2EDD54">
      <w:start w:val="1"/>
      <w:numFmt w:val="bullet"/>
      <w:lvlText w:val="●"/>
      <w:lvlJc w:val="left"/>
      <w:pPr>
        <w:ind w:left="5760" w:hanging="360"/>
      </w:pPr>
    </w:lvl>
    <w:lvl w:ilvl="8" w:tplc="7FA6A3A8">
      <w:start w:val="1"/>
      <w:numFmt w:val="bullet"/>
      <w:lvlText w:val="●"/>
      <w:lvlJc w:val="left"/>
      <w:pPr>
        <w:ind w:left="6480" w:hanging="360"/>
      </w:pPr>
    </w:lvl>
  </w:abstractNum>
  <w:abstractNum w:abstractNumId="39" w15:restartNumberingAfterBreak="0">
    <w:nsid w:val="5F2436BE"/>
    <w:multiLevelType w:val="hybridMultilevel"/>
    <w:tmpl w:val="9F6807FE"/>
    <w:lvl w:ilvl="0" w:tplc="2968D1C0">
      <w:numFmt w:val="bullet"/>
      <w:lvlText w:val="•"/>
      <w:lvlJc w:val="left"/>
      <w:pPr>
        <w:ind w:left="144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883249"/>
    <w:multiLevelType w:val="hybridMultilevel"/>
    <w:tmpl w:val="9DF0B0CA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81D0A"/>
    <w:multiLevelType w:val="multilevel"/>
    <w:tmpl w:val="7834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22967"/>
    <w:multiLevelType w:val="hybridMultilevel"/>
    <w:tmpl w:val="58D2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17C9B"/>
    <w:multiLevelType w:val="hybridMultilevel"/>
    <w:tmpl w:val="1FD80376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144F4"/>
    <w:multiLevelType w:val="hybridMultilevel"/>
    <w:tmpl w:val="FFC85212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E7EE4"/>
    <w:multiLevelType w:val="multilevel"/>
    <w:tmpl w:val="A2F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B71767"/>
    <w:multiLevelType w:val="multilevel"/>
    <w:tmpl w:val="7834F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F57FA5"/>
    <w:multiLevelType w:val="hybridMultilevel"/>
    <w:tmpl w:val="7280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C6406"/>
    <w:multiLevelType w:val="hybridMultilevel"/>
    <w:tmpl w:val="2DCA0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BD4C6E"/>
    <w:multiLevelType w:val="hybridMultilevel"/>
    <w:tmpl w:val="424A9A7E"/>
    <w:lvl w:ilvl="0" w:tplc="2968D1C0">
      <w:numFmt w:val="bullet"/>
      <w:lvlText w:val="•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45664">
    <w:abstractNumId w:val="38"/>
    <w:lvlOverride w:ilvl="0">
      <w:startOverride w:val="1"/>
    </w:lvlOverride>
  </w:num>
  <w:num w:numId="2" w16cid:durableId="148404275">
    <w:abstractNumId w:val="2"/>
  </w:num>
  <w:num w:numId="3" w16cid:durableId="1125150747">
    <w:abstractNumId w:val="49"/>
  </w:num>
  <w:num w:numId="4" w16cid:durableId="2094080069">
    <w:abstractNumId w:val="15"/>
  </w:num>
  <w:num w:numId="5" w16cid:durableId="989291597">
    <w:abstractNumId w:val="14"/>
  </w:num>
  <w:num w:numId="6" w16cid:durableId="1750955864">
    <w:abstractNumId w:val="16"/>
  </w:num>
  <w:num w:numId="7" w16cid:durableId="1857115841">
    <w:abstractNumId w:val="48"/>
  </w:num>
  <w:num w:numId="8" w16cid:durableId="1792086919">
    <w:abstractNumId w:val="27"/>
  </w:num>
  <w:num w:numId="9" w16cid:durableId="869488944">
    <w:abstractNumId w:val="19"/>
  </w:num>
  <w:num w:numId="10" w16cid:durableId="1852647204">
    <w:abstractNumId w:val="18"/>
  </w:num>
  <w:num w:numId="11" w16cid:durableId="2049142853">
    <w:abstractNumId w:val="6"/>
  </w:num>
  <w:num w:numId="12" w16cid:durableId="894436918">
    <w:abstractNumId w:val="1"/>
  </w:num>
  <w:num w:numId="13" w16cid:durableId="262229039">
    <w:abstractNumId w:val="31"/>
  </w:num>
  <w:num w:numId="14" w16cid:durableId="131599230">
    <w:abstractNumId w:val="4"/>
  </w:num>
  <w:num w:numId="15" w16cid:durableId="1797288957">
    <w:abstractNumId w:val="21"/>
  </w:num>
  <w:num w:numId="16" w16cid:durableId="1593123455">
    <w:abstractNumId w:val="7"/>
  </w:num>
  <w:num w:numId="17" w16cid:durableId="1886482246">
    <w:abstractNumId w:val="13"/>
  </w:num>
  <w:num w:numId="18" w16cid:durableId="344983085">
    <w:abstractNumId w:val="42"/>
  </w:num>
  <w:num w:numId="19" w16cid:durableId="509024756">
    <w:abstractNumId w:val="37"/>
  </w:num>
  <w:num w:numId="20" w16cid:durableId="47463660">
    <w:abstractNumId w:val="40"/>
  </w:num>
  <w:num w:numId="21" w16cid:durableId="291982142">
    <w:abstractNumId w:val="25"/>
  </w:num>
  <w:num w:numId="22" w16cid:durableId="1967393591">
    <w:abstractNumId w:val="26"/>
  </w:num>
  <w:num w:numId="23" w16cid:durableId="408044127">
    <w:abstractNumId w:val="46"/>
  </w:num>
  <w:num w:numId="24" w16cid:durableId="956911846">
    <w:abstractNumId w:val="20"/>
  </w:num>
  <w:num w:numId="25" w16cid:durableId="1786775352">
    <w:abstractNumId w:val="3"/>
  </w:num>
  <w:num w:numId="26" w16cid:durableId="310139587">
    <w:abstractNumId w:val="9"/>
  </w:num>
  <w:num w:numId="27" w16cid:durableId="159778183">
    <w:abstractNumId w:val="24"/>
  </w:num>
  <w:num w:numId="28" w16cid:durableId="298922341">
    <w:abstractNumId w:val="0"/>
  </w:num>
  <w:num w:numId="29" w16cid:durableId="280384316">
    <w:abstractNumId w:val="47"/>
  </w:num>
  <w:num w:numId="30" w16cid:durableId="1070033444">
    <w:abstractNumId w:val="41"/>
  </w:num>
  <w:num w:numId="31" w16cid:durableId="1072386215">
    <w:abstractNumId w:val="17"/>
  </w:num>
  <w:num w:numId="32" w16cid:durableId="496270721">
    <w:abstractNumId w:val="23"/>
  </w:num>
  <w:num w:numId="33" w16cid:durableId="1411852968">
    <w:abstractNumId w:val="11"/>
  </w:num>
  <w:num w:numId="34" w16cid:durableId="1245797178">
    <w:abstractNumId w:val="35"/>
  </w:num>
  <w:num w:numId="35" w16cid:durableId="1507590957">
    <w:abstractNumId w:val="33"/>
  </w:num>
  <w:num w:numId="36" w16cid:durableId="1739592415">
    <w:abstractNumId w:val="12"/>
  </w:num>
  <w:num w:numId="37" w16cid:durableId="1311790780">
    <w:abstractNumId w:val="22"/>
  </w:num>
  <w:num w:numId="38" w16cid:durableId="852769067">
    <w:abstractNumId w:val="36"/>
  </w:num>
  <w:num w:numId="39" w16cid:durableId="1379163505">
    <w:abstractNumId w:val="45"/>
  </w:num>
  <w:num w:numId="40" w16cid:durableId="1008757399">
    <w:abstractNumId w:val="39"/>
  </w:num>
  <w:num w:numId="41" w16cid:durableId="1629823016">
    <w:abstractNumId w:val="28"/>
  </w:num>
  <w:num w:numId="42" w16cid:durableId="775637414">
    <w:abstractNumId w:val="30"/>
  </w:num>
  <w:num w:numId="43" w16cid:durableId="112097757">
    <w:abstractNumId w:val="32"/>
  </w:num>
  <w:num w:numId="44" w16cid:durableId="283736958">
    <w:abstractNumId w:val="34"/>
  </w:num>
  <w:num w:numId="45" w16cid:durableId="1558011542">
    <w:abstractNumId w:val="29"/>
  </w:num>
  <w:num w:numId="46" w16cid:durableId="725295800">
    <w:abstractNumId w:val="5"/>
  </w:num>
  <w:num w:numId="47" w16cid:durableId="794569661">
    <w:abstractNumId w:val="8"/>
  </w:num>
  <w:num w:numId="48" w16cid:durableId="1774860929">
    <w:abstractNumId w:val="10"/>
  </w:num>
  <w:num w:numId="49" w16cid:durableId="1474104043">
    <w:abstractNumId w:val="44"/>
  </w:num>
  <w:num w:numId="50" w16cid:durableId="54017060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4E"/>
    <w:rsid w:val="00001061"/>
    <w:rsid w:val="002C1657"/>
    <w:rsid w:val="00300B4E"/>
    <w:rsid w:val="00315FB4"/>
    <w:rsid w:val="003742B8"/>
    <w:rsid w:val="00427289"/>
    <w:rsid w:val="00536DA1"/>
    <w:rsid w:val="00567276"/>
    <w:rsid w:val="008B705E"/>
    <w:rsid w:val="00977E9A"/>
    <w:rsid w:val="00AB26F1"/>
    <w:rsid w:val="00AD0545"/>
    <w:rsid w:val="00AD1569"/>
    <w:rsid w:val="00CC7BA6"/>
    <w:rsid w:val="00D07A97"/>
    <w:rsid w:val="00E531BA"/>
    <w:rsid w:val="00EC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A7E15"/>
  <w15:docId w15:val="{188F63A0-D5CC-0542-8282-C40977EF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Sylfaen" w:hAnsi="Sylfaen" w:cs="Sylfaen"/>
        <w:sz w:val="24"/>
        <w:szCs w:val="24"/>
        <w:lang w:val="en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76"/>
    <w:rPr>
      <w:rFonts w:ascii="Times New Roman" w:eastAsia="Times New Roman" w:hAnsi="Times New Roman" w:cs="Times New Roman"/>
    </w:rPr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8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120"/>
      <w:jc w:val="center"/>
    </w:pPr>
    <w:rPr>
      <w:b/>
      <w:bCs/>
      <w:color w:val="000000"/>
      <w:sz w:val="32"/>
      <w:szCs w:val="3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TheoryBox">
    <w:name w:val="Theory Box"/>
    <w:pPr>
      <w:shd w:val="clear" w:color="auto" w:fill="F0F4FF"/>
      <w:spacing w:before="120" w:after="120"/>
      <w:ind w:left="360" w:right="360"/>
    </w:pPr>
    <w:rPr>
      <w:color w:val="2B4C8C"/>
    </w:rPr>
  </w:style>
  <w:style w:type="paragraph" w:styleId="Footer">
    <w:name w:val="footer"/>
    <w:basedOn w:val="Normal"/>
    <w:link w:val="FooterChar"/>
    <w:uiPriority w:val="99"/>
    <w:unhideWhenUsed/>
    <w:rsid w:val="00315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B4"/>
  </w:style>
  <w:style w:type="character" w:styleId="PageNumber">
    <w:name w:val="page number"/>
    <w:basedOn w:val="DefaultParagraphFont"/>
    <w:uiPriority w:val="99"/>
    <w:semiHidden/>
    <w:unhideWhenUsed/>
    <w:rsid w:val="00315FB4"/>
  </w:style>
  <w:style w:type="paragraph" w:styleId="NormalWeb">
    <w:name w:val="Normal (Web)"/>
    <w:basedOn w:val="Normal"/>
    <w:uiPriority w:val="99"/>
    <w:unhideWhenUsed/>
    <w:rsid w:val="0000106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0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07A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567276"/>
    <w:rPr>
      <w:b/>
      <w:bCs/>
    </w:rPr>
  </w:style>
  <w:style w:type="character" w:customStyle="1" w:styleId="math-inline">
    <w:name w:val="math-inline"/>
    <w:basedOn w:val="DefaultParagraphFont"/>
    <w:rsid w:val="0056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Goharik Tigranyan</cp:lastModifiedBy>
  <cp:revision>4</cp:revision>
  <dcterms:created xsi:type="dcterms:W3CDTF">2025-10-31T17:49:00Z</dcterms:created>
  <dcterms:modified xsi:type="dcterms:W3CDTF">2025-11-04T17:35:00Z</dcterms:modified>
</cp:coreProperties>
</file>